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1" w:rsidRPr="00203DD5" w:rsidRDefault="00BE66A1" w:rsidP="00DA1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4E5D0B" w:rsidRPr="004E5D0B" w:rsidRDefault="00AD6352" w:rsidP="004E5D0B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E5D0B" w:rsidRPr="004E5D0B">
        <w:rPr>
          <w:rFonts w:ascii="Times New Roman" w:hAnsi="Times New Roman"/>
          <w:sz w:val="26"/>
          <w:szCs w:val="26"/>
        </w:rPr>
        <w:t>Приложение</w:t>
      </w:r>
    </w:p>
    <w:p w:rsidR="004E5D0B" w:rsidRPr="004E5D0B" w:rsidRDefault="004E5D0B" w:rsidP="004E5D0B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E5D0B">
        <w:rPr>
          <w:rFonts w:ascii="Times New Roman" w:hAnsi="Times New Roman"/>
          <w:sz w:val="26"/>
          <w:szCs w:val="26"/>
        </w:rPr>
        <w:t>к ведомственной целевой программе</w:t>
      </w:r>
    </w:p>
    <w:p w:rsidR="004E5D0B" w:rsidRPr="004E5D0B" w:rsidRDefault="004E5D0B" w:rsidP="004E5D0B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E5D0B"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4E5D0B" w:rsidRPr="004E5D0B" w:rsidRDefault="004E5D0B" w:rsidP="004E5D0B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E5D0B">
        <w:rPr>
          <w:rFonts w:ascii="Times New Roman" w:hAnsi="Times New Roman"/>
          <w:sz w:val="26"/>
          <w:szCs w:val="26"/>
        </w:rPr>
        <w:t>«Государственная поддержка общественных инициатив и развития институтов гражданского общества в  Ненецком автономном округе</w:t>
      </w:r>
    </w:p>
    <w:p w:rsidR="00AD6352" w:rsidRDefault="004E5D0B" w:rsidP="004E5D0B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  <w:r w:rsidRPr="004E5D0B">
        <w:rPr>
          <w:rFonts w:ascii="Times New Roman" w:hAnsi="Times New Roman"/>
          <w:sz w:val="26"/>
          <w:szCs w:val="26"/>
        </w:rPr>
        <w:t>на 2014–2016 годы»</w:t>
      </w:r>
    </w:p>
    <w:p w:rsidR="00AD6352" w:rsidRDefault="00AD6352" w:rsidP="00AD6352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</w:p>
    <w:p w:rsidR="004E5D0B" w:rsidRDefault="004E5D0B" w:rsidP="00AD6352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</w:p>
    <w:p w:rsidR="004E5D0B" w:rsidRDefault="004E5D0B" w:rsidP="00AD6352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</w:p>
    <w:p w:rsidR="004E5D0B" w:rsidRDefault="004E5D0B" w:rsidP="00AD6352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</w:p>
    <w:p w:rsidR="004E5D0B" w:rsidRPr="00FE4F14" w:rsidRDefault="00FE4F14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bookmarkStart w:id="0" w:name="_GoBack"/>
      <w:bookmarkEnd w:id="0"/>
    </w:p>
    <w:p w:rsidR="004E5D0B" w:rsidRPr="004E5D0B" w:rsidRDefault="004E5D0B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0B">
        <w:rPr>
          <w:rFonts w:ascii="Times New Roman" w:hAnsi="Times New Roman"/>
          <w:b/>
          <w:sz w:val="24"/>
          <w:szCs w:val="24"/>
        </w:rPr>
        <w:t>программных мероприятий</w:t>
      </w:r>
    </w:p>
    <w:p w:rsidR="004E5D0B" w:rsidRPr="004E5D0B" w:rsidRDefault="004E5D0B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0B"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</w:p>
    <w:p w:rsidR="004E5D0B" w:rsidRPr="004E5D0B" w:rsidRDefault="004E5D0B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0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4E5D0B" w:rsidRPr="004E5D0B" w:rsidRDefault="004E5D0B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0B">
        <w:rPr>
          <w:rFonts w:ascii="Times New Roman" w:hAnsi="Times New Roman"/>
          <w:b/>
          <w:sz w:val="24"/>
          <w:szCs w:val="24"/>
        </w:rPr>
        <w:t>«Государственная поддержка общественных инициатив</w:t>
      </w:r>
    </w:p>
    <w:p w:rsidR="004E5D0B" w:rsidRPr="004E5D0B" w:rsidRDefault="004E5D0B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0B">
        <w:rPr>
          <w:rFonts w:ascii="Times New Roman" w:hAnsi="Times New Roman"/>
          <w:b/>
          <w:sz w:val="24"/>
          <w:szCs w:val="24"/>
        </w:rPr>
        <w:t>и развития институтов гражданского общества</w:t>
      </w:r>
    </w:p>
    <w:p w:rsidR="00AD6352" w:rsidRPr="0051395B" w:rsidRDefault="004E5D0B" w:rsidP="004E5D0B">
      <w:pPr>
        <w:tabs>
          <w:tab w:val="left" w:pos="15451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D0B">
        <w:rPr>
          <w:rFonts w:ascii="Times New Roman" w:hAnsi="Times New Roman"/>
          <w:b/>
          <w:sz w:val="24"/>
          <w:szCs w:val="24"/>
        </w:rPr>
        <w:t>в Ненецком автономном округе на 2014–2016 годы»</w:t>
      </w:r>
    </w:p>
    <w:p w:rsidR="00AD6352" w:rsidRDefault="00AD6352" w:rsidP="00AD6352">
      <w:pPr>
        <w:spacing w:after="0" w:line="240" w:lineRule="auto"/>
        <w:ind w:left="10915"/>
        <w:rPr>
          <w:rFonts w:ascii="Times New Roman" w:hAnsi="Times New Roman"/>
          <w:sz w:val="26"/>
          <w:szCs w:val="26"/>
        </w:rPr>
      </w:pPr>
    </w:p>
    <w:tbl>
      <w:tblPr>
        <w:tblW w:w="1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28"/>
        <w:gridCol w:w="1703"/>
        <w:gridCol w:w="283"/>
        <w:gridCol w:w="1276"/>
        <w:gridCol w:w="283"/>
        <w:gridCol w:w="1985"/>
        <w:gridCol w:w="1276"/>
        <w:gridCol w:w="141"/>
        <w:gridCol w:w="1276"/>
        <w:gridCol w:w="142"/>
        <w:gridCol w:w="1276"/>
        <w:gridCol w:w="141"/>
        <w:gridCol w:w="1276"/>
        <w:gridCol w:w="2315"/>
        <w:gridCol w:w="1512"/>
      </w:tblGrid>
      <w:tr w:rsidR="00203DD5" w:rsidRPr="0051395B" w:rsidTr="000159A6">
        <w:trPr>
          <w:gridAfter w:val="2"/>
          <w:wAfter w:w="3827" w:type="dxa"/>
          <w:cantSplit/>
          <w:trHeight w:val="44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DD5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DD5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203DD5" w:rsidRPr="0051395B" w:rsidTr="000159A6">
        <w:trPr>
          <w:gridAfter w:val="2"/>
          <w:wAfter w:w="3827" w:type="dxa"/>
          <w:cantSplit/>
          <w:trHeight w:val="42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51395B" w:rsidRDefault="00203DD5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760CC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CC" w:rsidRPr="0051395B" w:rsidRDefault="000760CC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60CC" w:rsidRPr="0051395B" w:rsidTr="008843AC">
        <w:trPr>
          <w:gridAfter w:val="2"/>
          <w:wAfter w:w="3827" w:type="dxa"/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203DD5" w:rsidRDefault="000760CC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03DD5" w:rsidRPr="0020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0CC" w:rsidRDefault="004E5D0B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оказанию государственной поддержки социально ориентированным некоммерческим организациям на реализацию социальных проектов и организацию деятельности, направленных на решение социальных проблем в Ненецком автономном округе</w:t>
            </w:r>
          </w:p>
          <w:p w:rsidR="002A0174" w:rsidRDefault="002A0174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74" w:rsidRDefault="002A0174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74" w:rsidRDefault="002A0174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74" w:rsidRDefault="002A0174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74" w:rsidRPr="0051395B" w:rsidRDefault="002A0174" w:rsidP="00203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74" w:rsidRPr="0051395B" w:rsidTr="00015317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74" w:rsidRPr="0051395B" w:rsidRDefault="002A0174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360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360" w:rsidRPr="0051395B" w:rsidRDefault="00731360" w:rsidP="000153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0B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(грантов) на реализацию социальных проектов некоммерческих организаций, за исключением некоммерческих организаций, перечисленных в пункте 3.4 настоящего Перечня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360" w:rsidRPr="0051395B" w:rsidRDefault="00731360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10EA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1B66E6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8 489</w:t>
            </w:r>
            <w:r w:rsidRPr="001B66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1B66E6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8 489</w:t>
            </w:r>
            <w:r w:rsidRPr="001B66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1B66E6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1B66E6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D0B" w:rsidRPr="0051395B" w:rsidTr="004E5D0B">
        <w:trPr>
          <w:gridAfter w:val="2"/>
          <w:wAfter w:w="3827" w:type="dxa"/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D0B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D0B" w:rsidRPr="0051395B" w:rsidRDefault="004E5D0B" w:rsidP="001B11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D0B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D0B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0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0EA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  <w:p w:rsidR="004E5D0B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0B" w:rsidRPr="0051395B" w:rsidRDefault="004E5D0B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0B" w:rsidRPr="0051395B" w:rsidRDefault="004E5D0B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6 600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0B" w:rsidRPr="0051395B" w:rsidRDefault="004E5D0B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51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0B" w:rsidRPr="0051395B" w:rsidRDefault="004E5D0B" w:rsidP="004E5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1B11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1CB" w:rsidRDefault="001B11C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010EA" w:rsidRDefault="001010EA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пункту</w:t>
            </w:r>
          </w:p>
          <w:p w:rsidR="001B11CB" w:rsidRPr="0051395B" w:rsidRDefault="001B11C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15 089,0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4E5D0B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1360" w:rsidRPr="0051395B" w:rsidTr="00451DCB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0153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 на организацию деятельности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Default="00731360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731360" w:rsidRPr="0051395B" w:rsidRDefault="00731360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451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451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1 983,8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451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451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1360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451D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01531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Ведение реестра социально ориентированных некоммерческих организаций – получателей государственной поддержки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Default="00731360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731360" w:rsidRPr="0051395B" w:rsidRDefault="00731360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60" w:rsidRPr="0051395B" w:rsidRDefault="00731360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0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70" w:rsidRPr="0051395B" w:rsidRDefault="001B11CB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2265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25 760</w:t>
            </w:r>
            <w:r w:rsidR="001010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2265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</w:t>
            </w:r>
            <w:r w:rsidR="00226526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65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2265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8 687,8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10EA"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13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1B11CB" w:rsidRDefault="001010EA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18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70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8 489</w:t>
            </w:r>
            <w:r w:rsidR="001010EA"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8 489</w:t>
            </w:r>
            <w:r w:rsidR="001010EA"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11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1B1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8 583,8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226526" w:rsidP="002265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8 687</w:t>
            </w:r>
            <w:r w:rsidR="001010EA"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Default="00226526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10EA"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F34BA7" w:rsidRDefault="00F34BA7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360" w:rsidRDefault="0073136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BA7" w:rsidRPr="0051395B" w:rsidRDefault="00F34BA7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BA7" w:rsidRPr="0051395B" w:rsidTr="0073136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BA7" w:rsidRPr="0051395B" w:rsidRDefault="00F34BA7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10EA" w:rsidRPr="0051395B" w:rsidTr="00FA5C19">
        <w:trPr>
          <w:gridAfter w:val="2"/>
          <w:wAfter w:w="3827" w:type="dxa"/>
          <w:cantSplit/>
          <w:trHeight w:val="387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203DD5" w:rsidRDefault="001010EA" w:rsidP="008843A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03DD5" w:rsidRPr="0020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0EA" w:rsidRDefault="00422F51" w:rsidP="008843A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оказания государственной поддержки по осуществлению образовательной подготовки и повышению квалификации граждан в сфере общественных инициатив и развития институтов гражданского общества</w:t>
            </w:r>
          </w:p>
          <w:p w:rsidR="00F86C70" w:rsidRPr="0051395B" w:rsidRDefault="00F86C70" w:rsidP="008843A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2F51" w:rsidRPr="0051395B" w:rsidTr="0073136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Default="00422F51" w:rsidP="00015317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круглых столов на территории Ненецкого автономного округа</w:t>
            </w:r>
          </w:p>
          <w:p w:rsidR="00422F51" w:rsidRPr="0051395B" w:rsidRDefault="00422F51" w:rsidP="00015317">
            <w:pPr>
              <w:pStyle w:val="ConsPlusNormal"/>
              <w:widowControl/>
              <w:ind w:right="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2F51" w:rsidRPr="0051395B" w:rsidTr="0073136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422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Форума некоммерческих организаций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2F51" w:rsidRPr="0051395B" w:rsidTr="0073136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422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«Подготовка документов для участия в конкурсах социальных проектов» с участием эксперта Общественной палаты Российской Федерации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422F51" w:rsidRPr="0051395B" w:rsidTr="0073136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422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8843A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Проведение семинара на тему «Технологии конструктивного взаимодействия власти и гражданского общества» совместно с Общественной палатой Российской Федерации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CC13B8" w:rsidRPr="0051395B" w:rsidTr="0073136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2F51" w:rsidRPr="0051395B" w:rsidTr="00731360">
        <w:trPr>
          <w:cantSplit/>
          <w:trHeight w:val="35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8805B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7E6AC7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B52881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5" w:type="dxa"/>
            <w:vAlign w:val="center"/>
          </w:tcPr>
          <w:p w:rsidR="00422F51" w:rsidRPr="0051395B" w:rsidRDefault="00422F5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422F51" w:rsidRPr="0051395B" w:rsidRDefault="00422F5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3 700,0</w:t>
            </w:r>
          </w:p>
        </w:tc>
      </w:tr>
      <w:tr w:rsidR="001010EA" w:rsidRPr="0051395B" w:rsidTr="00731360">
        <w:trPr>
          <w:cantSplit/>
          <w:trHeight w:val="41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1B11C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F86C70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10EA" w:rsidRPr="0051395B" w:rsidTr="00731360">
        <w:trPr>
          <w:gridAfter w:val="2"/>
          <w:wAfter w:w="3827" w:type="dxa"/>
          <w:cantSplit/>
          <w:trHeight w:val="39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2F51" w:rsidRPr="0051395B" w:rsidTr="00731360">
        <w:trPr>
          <w:cantSplit/>
          <w:trHeight w:val="313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51" w:rsidRPr="0051395B" w:rsidRDefault="00422F5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51395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8805BB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7E6AC7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F51" w:rsidRPr="00B52881" w:rsidRDefault="00422F5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15" w:type="dxa"/>
            <w:vAlign w:val="center"/>
          </w:tcPr>
          <w:p w:rsidR="00422F51" w:rsidRPr="0051395B" w:rsidRDefault="00422F5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2" w:type="dxa"/>
            <w:vAlign w:val="center"/>
          </w:tcPr>
          <w:p w:rsidR="00422F51" w:rsidRPr="0051395B" w:rsidRDefault="00422F5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3 700,0</w:t>
            </w:r>
          </w:p>
        </w:tc>
      </w:tr>
      <w:tr w:rsidR="001010EA" w:rsidRPr="0051395B" w:rsidTr="008843AC">
        <w:trPr>
          <w:gridAfter w:val="2"/>
          <w:wAfter w:w="3827" w:type="dxa"/>
          <w:cantSplit/>
          <w:trHeight w:val="436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203DD5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51" w:rsidRPr="00422F51" w:rsidRDefault="00422F51" w:rsidP="00422F5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22F51">
              <w:rPr>
                <w:rFonts w:ascii="Times New Roman" w:hAnsi="Times New Roman"/>
                <w:b/>
                <w:sz w:val="24"/>
                <w:szCs w:val="24"/>
              </w:rPr>
              <w:t>Мероприятия по оказанию государственной поддержки, направленной на снятие межэтнической напряженности</w:t>
            </w:r>
          </w:p>
          <w:p w:rsidR="001010EA" w:rsidRDefault="00422F51" w:rsidP="00422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этноконфликтогенности, искоренению проявлений экстремизма, национальной розни</w:t>
            </w:r>
          </w:p>
          <w:p w:rsidR="00CC13B8" w:rsidRPr="0051395B" w:rsidRDefault="00CC13B8" w:rsidP="00422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E1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BB1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3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 с приглашением  экспертов по вопросам сняти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межэтнической напряженности</w:t>
            </w:r>
          </w:p>
          <w:p w:rsidR="00AE2CE1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 xml:space="preserve"> и этноконфликтогенности, искоренению проявлений экстремизма, национальной розни</w:t>
            </w:r>
          </w:p>
          <w:p w:rsidR="00AE2CE1" w:rsidRPr="008805B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BB1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по изучению общественного мнения по вопросам толерантного (уважительного) поведения населения НАО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E85" w:rsidRPr="0051395B" w:rsidTr="000159A6">
        <w:trPr>
          <w:gridAfter w:val="2"/>
          <w:wAfter w:w="3827" w:type="dxa"/>
          <w:cantSplit/>
          <w:trHeight w:val="15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Pr="0051395B" w:rsidRDefault="00C22E85" w:rsidP="00AE2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2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Pr="0051395B" w:rsidRDefault="00AE2CE1" w:rsidP="00884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E1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«Гармонизация межнациональных отношений в Ненецком автономном округе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Pr="0051395B" w:rsidRDefault="00C22E85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Default="00C22E85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Pr="0051395B" w:rsidRDefault="00C22E85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Pr="0051395B" w:rsidRDefault="00C22E85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85" w:rsidRPr="0051395B" w:rsidRDefault="00C22E85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CC13B8" w:rsidRPr="0051395B" w:rsidTr="00015317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CE1" w:rsidRPr="0051395B" w:rsidTr="00015317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AE2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(грантов) социально ориентированным некоммерческим организациям, представляющим интересы коренных малочисленных народов Севера, на реализацию социальных проектов, направленных на сохранение и развитие традиционного образа жизни, письменности и культуры коренных малочисленных народов Севера</w:t>
            </w:r>
          </w:p>
          <w:p w:rsidR="00AE2CE1" w:rsidRPr="008805B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18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AE2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8805B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по развитию гражданского общества в Ненецком автономном округе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48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1 600,0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21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1B11C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F86C70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F86C70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F86C70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F86C70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39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36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1 600,0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1 618,6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F86C70">
        <w:trPr>
          <w:gridAfter w:val="2"/>
          <w:wAfter w:w="3827" w:type="dxa"/>
          <w:cantSplit/>
          <w:trHeight w:val="102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203DD5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CE1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оказанию информационной и консульт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ационной поддержки деятельности</w:t>
            </w:r>
          </w:p>
          <w:p w:rsidR="001010EA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ориентированных некоммерческих организаций Ненецкого автономного округа</w:t>
            </w:r>
          </w:p>
          <w:p w:rsidR="00CC13B8" w:rsidRDefault="00CC13B8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3B8" w:rsidRDefault="00CC13B8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3B8" w:rsidRPr="0051395B" w:rsidRDefault="00CC13B8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B8" w:rsidRPr="0051395B" w:rsidTr="00015317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CE1" w:rsidRPr="0051395B" w:rsidTr="006A4C70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бесплатного эфирного времени социально ориентированным некоммерческим организациям государственными бюджетными учреждениями Ненецкого автономного округа, осуществляющими теле- и (или) радиовещание</w:t>
            </w:r>
          </w:p>
          <w:p w:rsidR="00AE2CE1" w:rsidRPr="0051395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AE2CE1" w:rsidRPr="0051395B" w:rsidTr="00C20071">
        <w:trPr>
          <w:gridAfter w:val="2"/>
          <w:wAfter w:w="3827" w:type="dxa"/>
          <w:cantSplit/>
          <w:trHeight w:val="17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бесплатной печатной площади социально ориентированным некоммерческим организациям редакциями государственных бюджетных учреждений Ненецкого автономного округа</w:t>
            </w:r>
          </w:p>
          <w:p w:rsidR="00CC13B8" w:rsidRPr="0051395B" w:rsidRDefault="00CC13B8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124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Информационное обеспечение мероприятий по оказанию государственной поддержки социально ориентированным некоммерческим организациям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AE2CE1" w:rsidRPr="0051395B" w:rsidTr="00A745C0">
        <w:trPr>
          <w:gridAfter w:val="2"/>
          <w:wAfter w:w="3827" w:type="dxa"/>
          <w:cantSplit/>
          <w:trHeight w:val="11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AE2CE1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Проведение консультационных мероприятий по вопросам изменения законодательства, регламентирующего деятельность социально ориентированных некоммерческих организаций</w:t>
            </w:r>
          </w:p>
          <w:p w:rsidR="00AE2CE1" w:rsidRPr="0051395B" w:rsidRDefault="00AE2CE1" w:rsidP="008843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CC13B8" w:rsidRPr="0051395B" w:rsidRDefault="00CC13B8" w:rsidP="00C22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F86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CC13B8" w:rsidRPr="0051395B" w:rsidTr="00015317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B8" w:rsidRPr="0051395B" w:rsidRDefault="00CC13B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429"/>
        </w:trPr>
        <w:tc>
          <w:tcPr>
            <w:tcW w:w="992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0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1B11C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39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E2CE1" w:rsidRPr="0051395B" w:rsidTr="000159A6">
        <w:trPr>
          <w:gridAfter w:val="2"/>
          <w:wAfter w:w="3827" w:type="dxa"/>
          <w:cantSplit/>
          <w:trHeight w:val="433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010EA" w:rsidRPr="0051395B" w:rsidTr="00A92132">
        <w:trPr>
          <w:gridAfter w:val="2"/>
          <w:wAfter w:w="3827" w:type="dxa"/>
          <w:cantSplit/>
          <w:trHeight w:val="964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203DD5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3B8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предоставлению социально ориентированным некоммерческим организациям</w:t>
            </w:r>
          </w:p>
          <w:p w:rsidR="001010EA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государственного казенного имущества Ненецкого автономного округа в безвозмездное пользование</w:t>
            </w:r>
          </w:p>
          <w:p w:rsidR="00CC13B8" w:rsidRPr="0051395B" w:rsidRDefault="00CC13B8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E1" w:rsidRPr="0051395B" w:rsidTr="000159A6">
        <w:trPr>
          <w:gridAfter w:val="2"/>
          <w:wAfter w:w="3827" w:type="dxa"/>
          <w:cantSplit/>
          <w:trHeight w:val="267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социально ориентированным некоммерческим организациям государственного казенного имущества Ненецкого автономного округа в безвозмездное пользование в 2014 году</w:t>
            </w:r>
          </w:p>
          <w:p w:rsidR="00AE2CE1" w:rsidRPr="0051395B" w:rsidRDefault="00AE2CE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6C7E7C" w:rsidRDefault="00AE2CE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7C">
              <w:rPr>
                <w:rFonts w:ascii="Times New Roman" w:hAnsi="Times New Roman" w:cs="Times New Roman"/>
                <w:sz w:val="24"/>
                <w:szCs w:val="24"/>
              </w:rPr>
              <w:t>УГИ НАО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E1" w:rsidRPr="0051395B" w:rsidRDefault="00AE2CE1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3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B11CB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1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0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010EA" w:rsidRPr="0051395B" w:rsidTr="000159A6">
        <w:trPr>
          <w:gridAfter w:val="2"/>
          <w:wAfter w:w="3827" w:type="dxa"/>
          <w:cantSplit/>
          <w:trHeight w:val="41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A92132">
        <w:trPr>
          <w:gridAfter w:val="2"/>
          <w:wAfter w:w="3827" w:type="dxa"/>
          <w:cantSplit/>
          <w:trHeight w:val="988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DD5" w:rsidRPr="00203DD5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0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0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0EA" w:rsidRPr="0051395B" w:rsidRDefault="00AE2CE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популяризации и стимулированию деятельности институтов гражданского общества</w:t>
            </w:r>
          </w:p>
        </w:tc>
      </w:tr>
      <w:tr w:rsidR="00D458A1" w:rsidRPr="0051395B" w:rsidTr="00015317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Содействие образованию и регистрации новых социально ориентированных некоммерческих организаций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B13148" w:rsidRPr="0051395B" w:rsidRDefault="00B13148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D458A1" w:rsidRPr="0051395B" w:rsidTr="000159A6">
        <w:trPr>
          <w:gridAfter w:val="2"/>
          <w:wAfter w:w="3827" w:type="dxa"/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AE2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Организация и проведение круглого стола по вопросам взаимодействия органов государственной власти Ненецкого автономного округа с институтами гражданского общества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политики и информации Ненецкого автономного округа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48" w:rsidRPr="0051395B" w:rsidRDefault="00D458A1" w:rsidP="00B131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B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1010EA" w:rsidRPr="0051395B" w:rsidTr="00B13148">
        <w:trPr>
          <w:gridAfter w:val="2"/>
          <w:wAfter w:w="3827" w:type="dxa"/>
          <w:cantSplit/>
          <w:trHeight w:val="367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B11CB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B13148">
        <w:trPr>
          <w:gridAfter w:val="2"/>
          <w:wAfter w:w="3827" w:type="dxa"/>
          <w:cantSplit/>
          <w:trHeight w:val="401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1B11C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8A1" w:rsidRPr="0051395B" w:rsidTr="00015317">
        <w:trPr>
          <w:gridAfter w:val="2"/>
          <w:wAfter w:w="3827" w:type="dxa"/>
          <w:cantSplit/>
          <w:trHeight w:val="40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010EA" w:rsidRPr="0051395B" w:rsidTr="0042234E">
        <w:trPr>
          <w:gridAfter w:val="2"/>
          <w:wAfter w:w="3827" w:type="dxa"/>
          <w:cantSplit/>
          <w:trHeight w:val="404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A921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8843AC">
        <w:trPr>
          <w:gridAfter w:val="2"/>
          <w:wAfter w:w="3827" w:type="dxa"/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EA" w:rsidRPr="0051395B" w:rsidTr="0042234E">
        <w:trPr>
          <w:gridAfter w:val="2"/>
          <w:wAfter w:w="3827" w:type="dxa"/>
          <w:cantSplit/>
          <w:trHeight w:val="411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B11CB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D458A1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29 919</w:t>
            </w:r>
            <w:r w:rsidR="001010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D458A1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19 089,0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D458A1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10 830,0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D458A1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010EA" w:rsidRPr="0051395B" w:rsidTr="00B13148">
        <w:trPr>
          <w:gridAfter w:val="2"/>
          <w:wAfter w:w="3827" w:type="dxa"/>
          <w:cantSplit/>
          <w:trHeight w:val="415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1B11C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A92132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0EA" w:rsidRPr="0051395B" w:rsidTr="0042234E">
        <w:trPr>
          <w:gridAfter w:val="2"/>
          <w:wAfter w:w="3827" w:type="dxa"/>
          <w:cantSplit/>
          <w:trHeight w:val="40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D458A1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8 489</w:t>
            </w:r>
            <w:r w:rsidR="001010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D458A1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8 489</w:t>
            </w:r>
            <w:r w:rsidR="001010E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0EA" w:rsidRPr="0051395B" w:rsidRDefault="001010EA" w:rsidP="00422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458A1" w:rsidRPr="0051395B" w:rsidTr="0042234E">
        <w:trPr>
          <w:gridAfter w:val="2"/>
          <w:wAfter w:w="3827" w:type="dxa"/>
          <w:cantSplit/>
          <w:trHeight w:val="40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884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21 430,0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8805BB" w:rsidRDefault="00D458A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10 60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8805BB" w:rsidRDefault="00D458A1" w:rsidP="0001531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10 830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A1" w:rsidRPr="0051395B" w:rsidRDefault="00D458A1" w:rsidP="0001531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0159A6" w:rsidRDefault="000159A6" w:rsidP="009950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59A6" w:rsidRDefault="000159A6" w:rsidP="00015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сокращений </w:t>
      </w:r>
      <w:r w:rsidR="00EE1DB7">
        <w:rPr>
          <w:rFonts w:ascii="Times New Roman" w:hAnsi="Times New Roman"/>
          <w:sz w:val="24"/>
          <w:szCs w:val="24"/>
        </w:rPr>
        <w:t xml:space="preserve">органов исполнительной власти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в тексте Перечня </w:t>
      </w:r>
      <w:r w:rsidR="00EE1DB7">
        <w:rPr>
          <w:rFonts w:ascii="Times New Roman" w:hAnsi="Times New Roman"/>
          <w:sz w:val="24"/>
          <w:szCs w:val="24"/>
        </w:rPr>
        <w:t>программных</w:t>
      </w:r>
      <w:r>
        <w:rPr>
          <w:rFonts w:ascii="Times New Roman" w:hAnsi="Times New Roman"/>
          <w:sz w:val="24"/>
          <w:szCs w:val="24"/>
        </w:rPr>
        <w:t xml:space="preserve"> мероприятий:</w:t>
      </w:r>
    </w:p>
    <w:p w:rsidR="00EE1DB7" w:rsidRDefault="00EE1DB7" w:rsidP="00015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УГИ НАО – Управление государственного имущест</w:t>
      </w:r>
      <w:r w:rsidR="00D458A1">
        <w:rPr>
          <w:rFonts w:ascii="Times New Roman" w:hAnsi="Times New Roman"/>
          <w:sz w:val="24"/>
          <w:szCs w:val="24"/>
        </w:rPr>
        <w:t>ва Ненецкого автономного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0760CC" w:rsidRPr="009950D9" w:rsidRDefault="009950D9" w:rsidP="009950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0D9">
        <w:rPr>
          <w:rFonts w:ascii="Times New Roman" w:hAnsi="Times New Roman"/>
          <w:sz w:val="24"/>
          <w:szCs w:val="24"/>
        </w:rPr>
        <w:t>»</w:t>
      </w:r>
      <w:r w:rsidR="00537476">
        <w:rPr>
          <w:rFonts w:ascii="Times New Roman" w:hAnsi="Times New Roman"/>
          <w:sz w:val="24"/>
          <w:szCs w:val="24"/>
        </w:rPr>
        <w:t>.</w:t>
      </w:r>
    </w:p>
    <w:p w:rsidR="000760CC" w:rsidRPr="00EE1DB7" w:rsidRDefault="000760CC" w:rsidP="004B5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DB7" w:rsidRPr="00EE1DB7" w:rsidRDefault="00EE1DB7" w:rsidP="004B5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43A" w:rsidRPr="00D458A1" w:rsidRDefault="009C343A" w:rsidP="00D1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DB7">
        <w:rPr>
          <w:rFonts w:cs="Calibri"/>
          <w:sz w:val="24"/>
          <w:szCs w:val="24"/>
        </w:rPr>
        <w:t>___________</w:t>
      </w:r>
    </w:p>
    <w:sectPr w:rsidR="009C343A" w:rsidRPr="00D458A1" w:rsidSect="00EA1D87">
      <w:headerReference w:type="even" r:id="rId8"/>
      <w:headerReference w:type="default" r:id="rId9"/>
      <w:headerReference w:type="first" r:id="rId10"/>
      <w:pgSz w:w="16838" w:h="11905" w:orient="landscape" w:code="9"/>
      <w:pgMar w:top="720" w:right="720" w:bottom="720" w:left="720" w:header="720" w:footer="72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F" w:rsidRDefault="00CA36AF" w:rsidP="000362C4">
      <w:pPr>
        <w:pStyle w:val="a3"/>
      </w:pPr>
      <w:r>
        <w:separator/>
      </w:r>
    </w:p>
  </w:endnote>
  <w:endnote w:type="continuationSeparator" w:id="0">
    <w:p w:rsidR="00CA36AF" w:rsidRDefault="00CA36AF" w:rsidP="000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F" w:rsidRDefault="00CA36AF" w:rsidP="000362C4">
      <w:pPr>
        <w:pStyle w:val="a3"/>
      </w:pPr>
      <w:r>
        <w:separator/>
      </w:r>
    </w:p>
  </w:footnote>
  <w:footnote w:type="continuationSeparator" w:id="0">
    <w:p w:rsidR="00CA36AF" w:rsidRDefault="00CA36AF" w:rsidP="000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85" w:rsidRDefault="00C22E85" w:rsidP="00740FF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2E85" w:rsidRDefault="00C22E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85" w:rsidRPr="00FA5C19" w:rsidRDefault="00C22E85">
    <w:pPr>
      <w:pStyle w:val="a3"/>
      <w:jc w:val="center"/>
      <w:rPr>
        <w:rFonts w:ascii="Times New Roman" w:hAnsi="Times New Roman"/>
        <w:sz w:val="24"/>
        <w:szCs w:val="24"/>
      </w:rPr>
    </w:pPr>
    <w:r w:rsidRPr="00FA5C19">
      <w:rPr>
        <w:rFonts w:ascii="Times New Roman" w:hAnsi="Times New Roman"/>
        <w:sz w:val="24"/>
        <w:szCs w:val="24"/>
      </w:rPr>
      <w:fldChar w:fldCharType="begin"/>
    </w:r>
    <w:r w:rsidRPr="00FA5C19">
      <w:rPr>
        <w:rFonts w:ascii="Times New Roman" w:hAnsi="Times New Roman"/>
        <w:sz w:val="24"/>
        <w:szCs w:val="24"/>
      </w:rPr>
      <w:instrText>PAGE   \* MERGEFORMAT</w:instrText>
    </w:r>
    <w:r w:rsidRPr="00FA5C19">
      <w:rPr>
        <w:rFonts w:ascii="Times New Roman" w:hAnsi="Times New Roman"/>
        <w:sz w:val="24"/>
        <w:szCs w:val="24"/>
      </w:rPr>
      <w:fldChar w:fldCharType="separate"/>
    </w:r>
    <w:r w:rsidR="00FE4F14">
      <w:rPr>
        <w:rFonts w:ascii="Times New Roman" w:hAnsi="Times New Roman"/>
        <w:noProof/>
        <w:sz w:val="24"/>
        <w:szCs w:val="24"/>
      </w:rPr>
      <w:t>10</w:t>
    </w:r>
    <w:r w:rsidRPr="00FA5C19">
      <w:rPr>
        <w:rFonts w:ascii="Times New Roman" w:hAnsi="Times New Roman"/>
        <w:sz w:val="24"/>
        <w:szCs w:val="24"/>
      </w:rPr>
      <w:fldChar w:fldCharType="end"/>
    </w:r>
  </w:p>
  <w:p w:rsidR="00C22E85" w:rsidRDefault="00C22E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85" w:rsidRPr="00203DD5" w:rsidRDefault="00C22E85">
    <w:pPr>
      <w:pStyle w:val="a3"/>
      <w:jc w:val="center"/>
      <w:rPr>
        <w:rFonts w:ascii="Times New Roman" w:hAnsi="Times New Roman"/>
        <w:sz w:val="20"/>
        <w:szCs w:val="20"/>
      </w:rPr>
    </w:pPr>
    <w:r w:rsidRPr="00203DD5">
      <w:rPr>
        <w:rFonts w:ascii="Times New Roman" w:hAnsi="Times New Roman"/>
        <w:sz w:val="20"/>
        <w:szCs w:val="20"/>
      </w:rPr>
      <w:fldChar w:fldCharType="begin"/>
    </w:r>
    <w:r w:rsidRPr="00203DD5">
      <w:rPr>
        <w:rFonts w:ascii="Times New Roman" w:hAnsi="Times New Roman"/>
        <w:sz w:val="20"/>
        <w:szCs w:val="20"/>
      </w:rPr>
      <w:instrText>PAGE   \* MERGEFORMAT</w:instrText>
    </w:r>
    <w:r w:rsidRPr="00203DD5">
      <w:rPr>
        <w:rFonts w:ascii="Times New Roman" w:hAnsi="Times New Roman"/>
        <w:sz w:val="20"/>
        <w:szCs w:val="20"/>
      </w:rPr>
      <w:fldChar w:fldCharType="separate"/>
    </w:r>
    <w:r w:rsidR="00FE4F14">
      <w:rPr>
        <w:rFonts w:ascii="Times New Roman" w:hAnsi="Times New Roman"/>
        <w:noProof/>
        <w:sz w:val="20"/>
        <w:szCs w:val="20"/>
      </w:rPr>
      <w:t>3</w:t>
    </w:r>
    <w:r w:rsidRPr="00203DD5">
      <w:rPr>
        <w:rFonts w:ascii="Times New Roman" w:hAnsi="Times New Roman"/>
        <w:sz w:val="20"/>
        <w:szCs w:val="20"/>
      </w:rPr>
      <w:fldChar w:fldCharType="end"/>
    </w:r>
  </w:p>
  <w:p w:rsidR="00C22E85" w:rsidRDefault="00C22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2C4"/>
    <w:rsid w:val="00003126"/>
    <w:rsid w:val="00005EC5"/>
    <w:rsid w:val="0001195C"/>
    <w:rsid w:val="00014F06"/>
    <w:rsid w:val="000159A6"/>
    <w:rsid w:val="0002592E"/>
    <w:rsid w:val="000362C4"/>
    <w:rsid w:val="00053FD0"/>
    <w:rsid w:val="0005528D"/>
    <w:rsid w:val="0006780A"/>
    <w:rsid w:val="00070F56"/>
    <w:rsid w:val="000760CC"/>
    <w:rsid w:val="000920BB"/>
    <w:rsid w:val="00097FF4"/>
    <w:rsid w:val="000A5034"/>
    <w:rsid w:val="000B4A66"/>
    <w:rsid w:val="000C1344"/>
    <w:rsid w:val="000C457A"/>
    <w:rsid w:val="000F5604"/>
    <w:rsid w:val="001010EA"/>
    <w:rsid w:val="00116719"/>
    <w:rsid w:val="00116A48"/>
    <w:rsid w:val="00140177"/>
    <w:rsid w:val="00146715"/>
    <w:rsid w:val="00154E8E"/>
    <w:rsid w:val="00163906"/>
    <w:rsid w:val="00166DBB"/>
    <w:rsid w:val="00173E29"/>
    <w:rsid w:val="001815E1"/>
    <w:rsid w:val="00197ECE"/>
    <w:rsid w:val="001B11CB"/>
    <w:rsid w:val="001B66E6"/>
    <w:rsid w:val="001B70DE"/>
    <w:rsid w:val="001C6F39"/>
    <w:rsid w:val="001D544E"/>
    <w:rsid w:val="001E3EFF"/>
    <w:rsid w:val="001F14D8"/>
    <w:rsid w:val="002013EB"/>
    <w:rsid w:val="00203DD5"/>
    <w:rsid w:val="002062ED"/>
    <w:rsid w:val="002154BD"/>
    <w:rsid w:val="0022161C"/>
    <w:rsid w:val="00225A4C"/>
    <w:rsid w:val="00226526"/>
    <w:rsid w:val="002320F2"/>
    <w:rsid w:val="00263842"/>
    <w:rsid w:val="002700B4"/>
    <w:rsid w:val="002708D4"/>
    <w:rsid w:val="00280193"/>
    <w:rsid w:val="00280B46"/>
    <w:rsid w:val="002873A2"/>
    <w:rsid w:val="002920F1"/>
    <w:rsid w:val="002A0174"/>
    <w:rsid w:val="002A0A62"/>
    <w:rsid w:val="002A7332"/>
    <w:rsid w:val="002B3C8F"/>
    <w:rsid w:val="00305140"/>
    <w:rsid w:val="00371DF9"/>
    <w:rsid w:val="00380FB1"/>
    <w:rsid w:val="003822EA"/>
    <w:rsid w:val="00383A81"/>
    <w:rsid w:val="00386D4F"/>
    <w:rsid w:val="00395A68"/>
    <w:rsid w:val="003C2D66"/>
    <w:rsid w:val="003D3289"/>
    <w:rsid w:val="003D32EA"/>
    <w:rsid w:val="003E07F5"/>
    <w:rsid w:val="003F6209"/>
    <w:rsid w:val="004005CB"/>
    <w:rsid w:val="0040235A"/>
    <w:rsid w:val="00404BD5"/>
    <w:rsid w:val="0042234E"/>
    <w:rsid w:val="00422F51"/>
    <w:rsid w:val="004257C5"/>
    <w:rsid w:val="0042787B"/>
    <w:rsid w:val="00430058"/>
    <w:rsid w:val="00430A3F"/>
    <w:rsid w:val="0044701B"/>
    <w:rsid w:val="00451DCB"/>
    <w:rsid w:val="004558AE"/>
    <w:rsid w:val="0046573E"/>
    <w:rsid w:val="00481F7A"/>
    <w:rsid w:val="004B24F7"/>
    <w:rsid w:val="004B581F"/>
    <w:rsid w:val="004B719C"/>
    <w:rsid w:val="004C5508"/>
    <w:rsid w:val="004D4DB2"/>
    <w:rsid w:val="004D5D78"/>
    <w:rsid w:val="004E5D0B"/>
    <w:rsid w:val="004F4680"/>
    <w:rsid w:val="004F6DB6"/>
    <w:rsid w:val="004F7E5C"/>
    <w:rsid w:val="00505D12"/>
    <w:rsid w:val="00506F73"/>
    <w:rsid w:val="00516001"/>
    <w:rsid w:val="00520B6B"/>
    <w:rsid w:val="00521E66"/>
    <w:rsid w:val="00523BA1"/>
    <w:rsid w:val="00526C36"/>
    <w:rsid w:val="0053497D"/>
    <w:rsid w:val="00537476"/>
    <w:rsid w:val="005604D6"/>
    <w:rsid w:val="00571850"/>
    <w:rsid w:val="005758CC"/>
    <w:rsid w:val="0059427A"/>
    <w:rsid w:val="005A02FB"/>
    <w:rsid w:val="005A7E74"/>
    <w:rsid w:val="005B5721"/>
    <w:rsid w:val="005B5DD5"/>
    <w:rsid w:val="005C341C"/>
    <w:rsid w:val="005C4641"/>
    <w:rsid w:val="005F66D1"/>
    <w:rsid w:val="0061730E"/>
    <w:rsid w:val="00646E42"/>
    <w:rsid w:val="00650DD4"/>
    <w:rsid w:val="006519A9"/>
    <w:rsid w:val="006527E4"/>
    <w:rsid w:val="00655C14"/>
    <w:rsid w:val="0066020D"/>
    <w:rsid w:val="0066330B"/>
    <w:rsid w:val="00666DD7"/>
    <w:rsid w:val="006701E0"/>
    <w:rsid w:val="006705D2"/>
    <w:rsid w:val="006718FB"/>
    <w:rsid w:val="006738E3"/>
    <w:rsid w:val="00677D22"/>
    <w:rsid w:val="00694511"/>
    <w:rsid w:val="006A5D1E"/>
    <w:rsid w:val="006C47D7"/>
    <w:rsid w:val="006D13C7"/>
    <w:rsid w:val="006D407A"/>
    <w:rsid w:val="00710868"/>
    <w:rsid w:val="00712B36"/>
    <w:rsid w:val="0071510D"/>
    <w:rsid w:val="00724E1E"/>
    <w:rsid w:val="007279E3"/>
    <w:rsid w:val="00731360"/>
    <w:rsid w:val="00740FFF"/>
    <w:rsid w:val="00772304"/>
    <w:rsid w:val="00790834"/>
    <w:rsid w:val="007920A1"/>
    <w:rsid w:val="007C45AF"/>
    <w:rsid w:val="007E1E91"/>
    <w:rsid w:val="007E4461"/>
    <w:rsid w:val="007E6714"/>
    <w:rsid w:val="007E7E48"/>
    <w:rsid w:val="007F2804"/>
    <w:rsid w:val="007F64EE"/>
    <w:rsid w:val="007F64F5"/>
    <w:rsid w:val="008033CA"/>
    <w:rsid w:val="008043F7"/>
    <w:rsid w:val="00827F3E"/>
    <w:rsid w:val="00832D26"/>
    <w:rsid w:val="00834085"/>
    <w:rsid w:val="008423CF"/>
    <w:rsid w:val="00864055"/>
    <w:rsid w:val="00864EA4"/>
    <w:rsid w:val="0087281B"/>
    <w:rsid w:val="00874DF0"/>
    <w:rsid w:val="008843AC"/>
    <w:rsid w:val="00887AAB"/>
    <w:rsid w:val="00896ED0"/>
    <w:rsid w:val="008C12F8"/>
    <w:rsid w:val="008E5A95"/>
    <w:rsid w:val="0090563E"/>
    <w:rsid w:val="00910980"/>
    <w:rsid w:val="0091128F"/>
    <w:rsid w:val="0092574E"/>
    <w:rsid w:val="00925DE2"/>
    <w:rsid w:val="00937A20"/>
    <w:rsid w:val="00951712"/>
    <w:rsid w:val="00954FEA"/>
    <w:rsid w:val="0096455E"/>
    <w:rsid w:val="009660B2"/>
    <w:rsid w:val="0096697A"/>
    <w:rsid w:val="009671AD"/>
    <w:rsid w:val="00973011"/>
    <w:rsid w:val="00974C45"/>
    <w:rsid w:val="009950D9"/>
    <w:rsid w:val="00997252"/>
    <w:rsid w:val="009A3586"/>
    <w:rsid w:val="009B3B2D"/>
    <w:rsid w:val="009B4EAA"/>
    <w:rsid w:val="009B6E4B"/>
    <w:rsid w:val="009C343A"/>
    <w:rsid w:val="009D0868"/>
    <w:rsid w:val="009F0932"/>
    <w:rsid w:val="009F0F0E"/>
    <w:rsid w:val="00A01DFC"/>
    <w:rsid w:val="00A061E8"/>
    <w:rsid w:val="00A21F02"/>
    <w:rsid w:val="00A22369"/>
    <w:rsid w:val="00A27870"/>
    <w:rsid w:val="00A51304"/>
    <w:rsid w:val="00A92132"/>
    <w:rsid w:val="00AB54B4"/>
    <w:rsid w:val="00AB7536"/>
    <w:rsid w:val="00AC6D47"/>
    <w:rsid w:val="00AC78DD"/>
    <w:rsid w:val="00AD6352"/>
    <w:rsid w:val="00AD6A03"/>
    <w:rsid w:val="00AE1B90"/>
    <w:rsid w:val="00AE2CE1"/>
    <w:rsid w:val="00AE682A"/>
    <w:rsid w:val="00AF33C5"/>
    <w:rsid w:val="00AF70A9"/>
    <w:rsid w:val="00B059D0"/>
    <w:rsid w:val="00B0653D"/>
    <w:rsid w:val="00B13148"/>
    <w:rsid w:val="00B20DC2"/>
    <w:rsid w:val="00B256C1"/>
    <w:rsid w:val="00B270AE"/>
    <w:rsid w:val="00B35FD8"/>
    <w:rsid w:val="00B369D7"/>
    <w:rsid w:val="00B36D8B"/>
    <w:rsid w:val="00B4404A"/>
    <w:rsid w:val="00B5470C"/>
    <w:rsid w:val="00B65130"/>
    <w:rsid w:val="00B77A74"/>
    <w:rsid w:val="00B80324"/>
    <w:rsid w:val="00B80F39"/>
    <w:rsid w:val="00B82E18"/>
    <w:rsid w:val="00B83A3F"/>
    <w:rsid w:val="00B949A9"/>
    <w:rsid w:val="00B94F5A"/>
    <w:rsid w:val="00BB1292"/>
    <w:rsid w:val="00BD3F75"/>
    <w:rsid w:val="00BE5123"/>
    <w:rsid w:val="00BE66A1"/>
    <w:rsid w:val="00C02711"/>
    <w:rsid w:val="00C14145"/>
    <w:rsid w:val="00C22E85"/>
    <w:rsid w:val="00C24603"/>
    <w:rsid w:val="00C41957"/>
    <w:rsid w:val="00C5098B"/>
    <w:rsid w:val="00C56B68"/>
    <w:rsid w:val="00C61790"/>
    <w:rsid w:val="00CA36AF"/>
    <w:rsid w:val="00CA5D5F"/>
    <w:rsid w:val="00CB286A"/>
    <w:rsid w:val="00CC13B8"/>
    <w:rsid w:val="00CC1505"/>
    <w:rsid w:val="00CC5600"/>
    <w:rsid w:val="00CD096C"/>
    <w:rsid w:val="00CD25AD"/>
    <w:rsid w:val="00CE0E59"/>
    <w:rsid w:val="00CE229E"/>
    <w:rsid w:val="00CE328C"/>
    <w:rsid w:val="00CE631E"/>
    <w:rsid w:val="00CF78C6"/>
    <w:rsid w:val="00D1019F"/>
    <w:rsid w:val="00D213E3"/>
    <w:rsid w:val="00D30D03"/>
    <w:rsid w:val="00D40F71"/>
    <w:rsid w:val="00D44C3B"/>
    <w:rsid w:val="00D458A1"/>
    <w:rsid w:val="00D45B7C"/>
    <w:rsid w:val="00D473D1"/>
    <w:rsid w:val="00D53C00"/>
    <w:rsid w:val="00D60C59"/>
    <w:rsid w:val="00D6743D"/>
    <w:rsid w:val="00D82CE4"/>
    <w:rsid w:val="00D84670"/>
    <w:rsid w:val="00DA1B80"/>
    <w:rsid w:val="00DA7199"/>
    <w:rsid w:val="00DD2C72"/>
    <w:rsid w:val="00DD6373"/>
    <w:rsid w:val="00DF7153"/>
    <w:rsid w:val="00E222B7"/>
    <w:rsid w:val="00E41A4D"/>
    <w:rsid w:val="00E43159"/>
    <w:rsid w:val="00E64F4F"/>
    <w:rsid w:val="00E66EB8"/>
    <w:rsid w:val="00E951C7"/>
    <w:rsid w:val="00EA1D87"/>
    <w:rsid w:val="00EA442C"/>
    <w:rsid w:val="00EB3FE4"/>
    <w:rsid w:val="00ED73F1"/>
    <w:rsid w:val="00EE1DB7"/>
    <w:rsid w:val="00EE640C"/>
    <w:rsid w:val="00EF73E3"/>
    <w:rsid w:val="00F035C0"/>
    <w:rsid w:val="00F05487"/>
    <w:rsid w:val="00F134B8"/>
    <w:rsid w:val="00F3165C"/>
    <w:rsid w:val="00F34BA7"/>
    <w:rsid w:val="00F62D72"/>
    <w:rsid w:val="00F746CF"/>
    <w:rsid w:val="00F86C70"/>
    <w:rsid w:val="00F9785B"/>
    <w:rsid w:val="00FA5C19"/>
    <w:rsid w:val="00FB3F22"/>
    <w:rsid w:val="00FB5991"/>
    <w:rsid w:val="00FB59CE"/>
    <w:rsid w:val="00FC7A69"/>
    <w:rsid w:val="00FD3D59"/>
    <w:rsid w:val="00FE4380"/>
    <w:rsid w:val="00FE4F14"/>
    <w:rsid w:val="00FE5343"/>
    <w:rsid w:val="00FF115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2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36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362C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3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362C4"/>
    <w:rPr>
      <w:rFonts w:cs="Times New Roman"/>
    </w:rPr>
  </w:style>
  <w:style w:type="paragraph" w:customStyle="1" w:styleId="ConsPlusTitle">
    <w:name w:val="ConsPlusTitle"/>
    <w:uiPriority w:val="99"/>
    <w:rsid w:val="005A02F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B58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7">
    <w:name w:val="Table Grid"/>
    <w:basedOn w:val="a1"/>
    <w:uiPriority w:val="99"/>
    <w:rsid w:val="00DD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E6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E640C"/>
    <w:rPr>
      <w:rFonts w:ascii="Times New Roman" w:hAnsi="Times New Roman" w:cs="Times New Roman"/>
      <w:sz w:val="2"/>
    </w:rPr>
  </w:style>
  <w:style w:type="character" w:styleId="aa">
    <w:name w:val="page number"/>
    <w:uiPriority w:val="99"/>
    <w:rsid w:val="007E67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D736-0134-42AD-86A8-8CCAB98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8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Котовская</dc:creator>
  <cp:keywords/>
  <dc:description/>
  <cp:lastModifiedBy>Елена Викторовна Паневина</cp:lastModifiedBy>
  <cp:revision>108</cp:revision>
  <cp:lastPrinted>2014-04-28T06:35:00Z</cp:lastPrinted>
  <dcterms:created xsi:type="dcterms:W3CDTF">2012-07-05T13:03:00Z</dcterms:created>
  <dcterms:modified xsi:type="dcterms:W3CDTF">2014-05-26T06:29:00Z</dcterms:modified>
</cp:coreProperties>
</file>