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18" w:rsidRPr="0022687D" w:rsidRDefault="003674B2" w:rsidP="00B905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2687D">
        <w:rPr>
          <w:rFonts w:ascii="Times New Roman" w:hAnsi="Times New Roman" w:cs="Times New Roman"/>
          <w:b/>
          <w:sz w:val="26"/>
          <w:szCs w:val="26"/>
        </w:rPr>
        <w:t>РЕЗОЛЮЦИЯ</w:t>
      </w:r>
    </w:p>
    <w:p w:rsidR="00EA1163" w:rsidRDefault="00EA1163" w:rsidP="00B905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87D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22687D">
        <w:rPr>
          <w:rFonts w:ascii="Times New Roman" w:hAnsi="Times New Roman" w:cs="Times New Roman"/>
          <w:b/>
          <w:sz w:val="26"/>
          <w:szCs w:val="26"/>
        </w:rPr>
        <w:t xml:space="preserve"> Съезда оленеводов </w:t>
      </w:r>
      <w:r w:rsidR="0048556E" w:rsidRPr="0022687D">
        <w:rPr>
          <w:rFonts w:ascii="Times New Roman" w:hAnsi="Times New Roman" w:cs="Times New Roman"/>
          <w:b/>
          <w:sz w:val="26"/>
          <w:szCs w:val="26"/>
        </w:rPr>
        <w:t>Н</w:t>
      </w:r>
      <w:r w:rsidRPr="0022687D">
        <w:rPr>
          <w:rFonts w:ascii="Times New Roman" w:hAnsi="Times New Roman" w:cs="Times New Roman"/>
          <w:b/>
          <w:sz w:val="26"/>
          <w:szCs w:val="26"/>
        </w:rPr>
        <w:t>енецкого автономного округа</w:t>
      </w:r>
    </w:p>
    <w:p w:rsidR="00F6758F" w:rsidRPr="0022687D" w:rsidRDefault="00F6758F" w:rsidP="00B905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758F" w:rsidRPr="00F6758F" w:rsidRDefault="00F6758F" w:rsidP="00F6758F">
      <w:pPr>
        <w:pStyle w:val="a6"/>
        <w:jc w:val="center"/>
        <w:rPr>
          <w:sz w:val="26"/>
          <w:szCs w:val="26"/>
        </w:rPr>
      </w:pPr>
      <w:r w:rsidRPr="00F6758F">
        <w:rPr>
          <w:sz w:val="26"/>
          <w:szCs w:val="26"/>
        </w:rPr>
        <w:t xml:space="preserve">16 </w:t>
      </w:r>
      <w:r>
        <w:rPr>
          <w:sz w:val="26"/>
          <w:szCs w:val="26"/>
        </w:rPr>
        <w:t>марта 2018 г.                                                                                           г. Нарьян-Мар</w:t>
      </w:r>
    </w:p>
    <w:p w:rsidR="00EA1163" w:rsidRPr="0022687D" w:rsidRDefault="00EA1163" w:rsidP="00B905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1163" w:rsidRPr="0022687D" w:rsidRDefault="00EA1163" w:rsidP="00B90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687D">
        <w:rPr>
          <w:rFonts w:ascii="Times New Roman" w:hAnsi="Times New Roman" w:cs="Times New Roman"/>
          <w:sz w:val="26"/>
          <w:szCs w:val="26"/>
        </w:rPr>
        <w:t xml:space="preserve">Мы, делегаты VI Съезда оленеводов </w:t>
      </w:r>
      <w:r w:rsidR="00551AD1" w:rsidRPr="0022687D">
        <w:rPr>
          <w:rFonts w:ascii="Times New Roman" w:hAnsi="Times New Roman" w:cs="Times New Roman"/>
          <w:sz w:val="26"/>
          <w:szCs w:val="26"/>
        </w:rPr>
        <w:t>Н</w:t>
      </w:r>
      <w:r w:rsidRPr="0022687D">
        <w:rPr>
          <w:rFonts w:ascii="Times New Roman" w:hAnsi="Times New Roman" w:cs="Times New Roman"/>
          <w:sz w:val="26"/>
          <w:szCs w:val="26"/>
        </w:rPr>
        <w:t xml:space="preserve">енецкого автономного округа,  </w:t>
      </w:r>
      <w:r w:rsidR="00551AD1" w:rsidRPr="0022687D">
        <w:rPr>
          <w:rFonts w:ascii="Times New Roman" w:hAnsi="Times New Roman" w:cs="Times New Roman"/>
          <w:sz w:val="26"/>
          <w:szCs w:val="26"/>
        </w:rPr>
        <w:t xml:space="preserve">заслушав доклады </w:t>
      </w:r>
      <w:r w:rsidR="008D27CA">
        <w:rPr>
          <w:rFonts w:ascii="Times New Roman" w:hAnsi="Times New Roman" w:cs="Times New Roman"/>
          <w:sz w:val="26"/>
          <w:szCs w:val="26"/>
        </w:rPr>
        <w:t xml:space="preserve">и выступления </w:t>
      </w:r>
      <w:r w:rsidR="00551AD1" w:rsidRPr="0022687D">
        <w:rPr>
          <w:rFonts w:ascii="Times New Roman" w:hAnsi="Times New Roman" w:cs="Times New Roman"/>
          <w:sz w:val="26"/>
          <w:szCs w:val="26"/>
        </w:rPr>
        <w:t>представителей органов власти Ненецкого автономного округа</w:t>
      </w:r>
      <w:r w:rsidR="008D27CA">
        <w:rPr>
          <w:rFonts w:ascii="Times New Roman" w:hAnsi="Times New Roman" w:cs="Times New Roman"/>
          <w:sz w:val="26"/>
          <w:szCs w:val="26"/>
        </w:rPr>
        <w:t>,</w:t>
      </w:r>
      <w:r w:rsidR="00551AD1" w:rsidRPr="0022687D">
        <w:rPr>
          <w:rFonts w:ascii="Times New Roman" w:hAnsi="Times New Roman" w:cs="Times New Roman"/>
          <w:sz w:val="26"/>
          <w:szCs w:val="26"/>
        </w:rPr>
        <w:t xml:space="preserve"> </w:t>
      </w:r>
      <w:r w:rsidR="008D27CA" w:rsidRPr="0022687D">
        <w:rPr>
          <w:rFonts w:ascii="Times New Roman" w:hAnsi="Times New Roman" w:cs="Times New Roman"/>
          <w:sz w:val="26"/>
          <w:szCs w:val="26"/>
        </w:rPr>
        <w:t>оленеводческих хозяйств</w:t>
      </w:r>
      <w:r w:rsidR="008D27CA">
        <w:rPr>
          <w:rFonts w:ascii="Times New Roman" w:hAnsi="Times New Roman" w:cs="Times New Roman"/>
          <w:sz w:val="26"/>
          <w:szCs w:val="26"/>
        </w:rPr>
        <w:t xml:space="preserve">, общественных организаций и иных </w:t>
      </w:r>
      <w:r w:rsidR="00551AD1" w:rsidRPr="0022687D">
        <w:rPr>
          <w:rFonts w:ascii="Times New Roman" w:hAnsi="Times New Roman" w:cs="Times New Roman"/>
          <w:sz w:val="26"/>
          <w:szCs w:val="26"/>
        </w:rPr>
        <w:t xml:space="preserve">заинтересованных сторон, обсудив проблемы и перспективы развития оленеводства в Ненецком автономном округе, отмечаем общее стремление к сохранению на территории Ненецкого автономного округа оленеводства как </w:t>
      </w:r>
      <w:r w:rsidR="008D27CA">
        <w:rPr>
          <w:rFonts w:ascii="Times New Roman" w:hAnsi="Times New Roman" w:cs="Times New Roman"/>
          <w:sz w:val="26"/>
          <w:szCs w:val="26"/>
        </w:rPr>
        <w:t>ведущей отрасли сельского хозяйства и основы</w:t>
      </w:r>
      <w:r w:rsidR="00551AD1" w:rsidRPr="0022687D">
        <w:rPr>
          <w:rFonts w:ascii="Times New Roman" w:hAnsi="Times New Roman" w:cs="Times New Roman"/>
          <w:sz w:val="26"/>
          <w:szCs w:val="26"/>
        </w:rPr>
        <w:t xml:space="preserve"> традиционного образа жизни и традиционной хозяйственной</w:t>
      </w:r>
      <w:proofErr w:type="gramEnd"/>
      <w:r w:rsidR="00551AD1" w:rsidRPr="0022687D">
        <w:rPr>
          <w:rFonts w:ascii="Times New Roman" w:hAnsi="Times New Roman" w:cs="Times New Roman"/>
          <w:sz w:val="26"/>
          <w:szCs w:val="26"/>
        </w:rPr>
        <w:t xml:space="preserve"> деятельности коренных малочисленных народов Севера.</w:t>
      </w:r>
    </w:p>
    <w:p w:rsidR="005F4D93" w:rsidRPr="0022687D" w:rsidRDefault="007E67A3" w:rsidP="00B905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687D">
        <w:rPr>
          <w:rFonts w:ascii="Times New Roman" w:eastAsia="Calibri" w:hAnsi="Times New Roman" w:cs="Times New Roman"/>
          <w:sz w:val="26"/>
          <w:szCs w:val="26"/>
        </w:rPr>
        <w:t>Н</w:t>
      </w:r>
      <w:r w:rsidR="005F4D93" w:rsidRPr="0022687D">
        <w:rPr>
          <w:rFonts w:ascii="Times New Roman" w:eastAsia="Calibri" w:hAnsi="Times New Roman" w:cs="Times New Roman"/>
          <w:sz w:val="26"/>
          <w:szCs w:val="26"/>
        </w:rPr>
        <w:t>а территории округа сельскохозяйственную деятельность в области оленеводства осуществляют 26 организаци</w:t>
      </w:r>
      <w:r w:rsidRPr="0022687D">
        <w:rPr>
          <w:rFonts w:ascii="Times New Roman" w:eastAsia="Calibri" w:hAnsi="Times New Roman" w:cs="Times New Roman"/>
          <w:sz w:val="26"/>
          <w:szCs w:val="26"/>
        </w:rPr>
        <w:t>й</w:t>
      </w:r>
      <w:r w:rsidR="005F4D93" w:rsidRPr="0022687D">
        <w:rPr>
          <w:rFonts w:ascii="Times New Roman" w:eastAsia="Calibri" w:hAnsi="Times New Roman" w:cs="Times New Roman"/>
          <w:sz w:val="26"/>
          <w:szCs w:val="26"/>
        </w:rPr>
        <w:t>, из них: 12 сельскохозяйственных производственных кооператив</w:t>
      </w:r>
      <w:r w:rsidRPr="0022687D">
        <w:rPr>
          <w:rFonts w:ascii="Times New Roman" w:eastAsia="Calibri" w:hAnsi="Times New Roman" w:cs="Times New Roman"/>
          <w:sz w:val="26"/>
          <w:szCs w:val="26"/>
        </w:rPr>
        <w:t>ов</w:t>
      </w:r>
      <w:r w:rsidR="005F4D93" w:rsidRPr="0022687D">
        <w:rPr>
          <w:rFonts w:ascii="Times New Roman" w:eastAsia="Calibri" w:hAnsi="Times New Roman" w:cs="Times New Roman"/>
          <w:sz w:val="26"/>
          <w:szCs w:val="26"/>
        </w:rPr>
        <w:t xml:space="preserve">, 1 </w:t>
      </w:r>
      <w:r w:rsidR="00686FEA" w:rsidRPr="0022687D">
        <w:rPr>
          <w:rFonts w:ascii="Times New Roman" w:eastAsia="Calibri" w:hAnsi="Times New Roman" w:cs="Times New Roman"/>
          <w:sz w:val="26"/>
          <w:szCs w:val="26"/>
        </w:rPr>
        <w:t>акционерное общество</w:t>
      </w:r>
      <w:r w:rsidR="005F4D93" w:rsidRPr="0022687D">
        <w:rPr>
          <w:rFonts w:ascii="Times New Roman" w:eastAsia="Calibri" w:hAnsi="Times New Roman" w:cs="Times New Roman"/>
          <w:sz w:val="26"/>
          <w:szCs w:val="26"/>
        </w:rPr>
        <w:t>, 10 семейных (родовых) общин коренных малочисленных народов Севера и 3 крестьянских (фермерских) хозяйства</w:t>
      </w:r>
      <w:r w:rsidR="004A7FC3">
        <w:rPr>
          <w:rFonts w:ascii="Times New Roman" w:eastAsia="Calibri" w:hAnsi="Times New Roman" w:cs="Times New Roman"/>
          <w:sz w:val="26"/>
          <w:szCs w:val="26"/>
        </w:rPr>
        <w:t xml:space="preserve"> (далее – оленеводческие хозяйства)</w:t>
      </w:r>
      <w:r w:rsidR="005F4D93" w:rsidRPr="0022687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F4D93" w:rsidRPr="0022687D" w:rsidRDefault="005F4D93" w:rsidP="00B905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687D">
        <w:rPr>
          <w:rFonts w:ascii="Times New Roman" w:eastAsia="Calibri" w:hAnsi="Times New Roman" w:cs="Times New Roman"/>
          <w:sz w:val="26"/>
          <w:szCs w:val="26"/>
        </w:rPr>
        <w:t>В 107 оленеводческих бригадах трудятся порядка полутора тысяч жителей округа, большая часть из которых являются представителями коренных малочисленных народов Севера.</w:t>
      </w:r>
    </w:p>
    <w:p w:rsidR="0063522A" w:rsidRDefault="007A4B47" w:rsidP="00B9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Округ </w:t>
      </w:r>
      <w:r w:rsidR="0063522A">
        <w:rPr>
          <w:rFonts w:ascii="Times New Roman" w:eastAsia="Calibri" w:hAnsi="Times New Roman" w:cs="Times New Roman"/>
          <w:sz w:val="26"/>
          <w:szCs w:val="26"/>
        </w:rPr>
        <w:t>среди других оленеводческих регионов продолжает з</w:t>
      </w:r>
      <w:r w:rsidRPr="0022687D">
        <w:rPr>
          <w:rFonts w:ascii="Times New Roman" w:eastAsia="Calibri" w:hAnsi="Times New Roman" w:cs="Times New Roman"/>
          <w:sz w:val="26"/>
          <w:szCs w:val="26"/>
        </w:rPr>
        <w:t>анимат</w:t>
      </w:r>
      <w:r w:rsidR="0063522A">
        <w:rPr>
          <w:rFonts w:ascii="Times New Roman" w:eastAsia="Calibri" w:hAnsi="Times New Roman" w:cs="Times New Roman"/>
          <w:sz w:val="26"/>
          <w:szCs w:val="26"/>
        </w:rPr>
        <w:t>ь</w:t>
      </w: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 второе место в Российской Федерации по поголовью оленей</w:t>
      </w:r>
      <w:r w:rsidR="0063522A">
        <w:rPr>
          <w:rFonts w:ascii="Times New Roman" w:eastAsia="Calibri" w:hAnsi="Times New Roman" w:cs="Times New Roman"/>
          <w:sz w:val="26"/>
          <w:szCs w:val="26"/>
        </w:rPr>
        <w:t>.</w:t>
      </w: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522A">
        <w:rPr>
          <w:rFonts w:ascii="Times New Roman" w:eastAsia="Calibri" w:hAnsi="Times New Roman" w:cs="Times New Roman"/>
          <w:sz w:val="26"/>
          <w:szCs w:val="26"/>
        </w:rPr>
        <w:t>За последние три года п</w:t>
      </w:r>
      <w:r w:rsidR="005F4D93" w:rsidRPr="0022687D">
        <w:rPr>
          <w:rFonts w:ascii="Times New Roman" w:eastAsia="Calibri" w:hAnsi="Times New Roman" w:cs="Times New Roman"/>
          <w:sz w:val="26"/>
          <w:szCs w:val="26"/>
        </w:rPr>
        <w:t>оголовье оленей на 1 января</w:t>
      </w:r>
      <w:r w:rsidR="006352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7217">
        <w:rPr>
          <w:rFonts w:ascii="Times New Roman" w:eastAsia="Calibri" w:hAnsi="Times New Roman" w:cs="Times New Roman"/>
          <w:sz w:val="26"/>
          <w:szCs w:val="26"/>
        </w:rPr>
        <w:t xml:space="preserve">отчетного периода </w:t>
      </w:r>
      <w:r w:rsidR="0063522A">
        <w:rPr>
          <w:rFonts w:ascii="Times New Roman" w:eastAsia="Calibri" w:hAnsi="Times New Roman" w:cs="Times New Roman"/>
          <w:sz w:val="26"/>
          <w:szCs w:val="26"/>
        </w:rPr>
        <w:t xml:space="preserve">во </w:t>
      </w:r>
      <w:r w:rsidR="005F4D93" w:rsidRPr="0022687D">
        <w:rPr>
          <w:rFonts w:ascii="Times New Roman" w:eastAsia="Calibri" w:hAnsi="Times New Roman" w:cs="Times New Roman"/>
          <w:sz w:val="26"/>
          <w:szCs w:val="26"/>
        </w:rPr>
        <w:t>всех категори</w:t>
      </w:r>
      <w:r w:rsidR="0063522A">
        <w:rPr>
          <w:rFonts w:ascii="Times New Roman" w:eastAsia="Calibri" w:hAnsi="Times New Roman" w:cs="Times New Roman"/>
          <w:sz w:val="26"/>
          <w:szCs w:val="26"/>
        </w:rPr>
        <w:t>ях</w:t>
      </w:r>
      <w:r w:rsidR="005F4D93" w:rsidRPr="0022687D">
        <w:rPr>
          <w:rFonts w:ascii="Times New Roman" w:eastAsia="Calibri" w:hAnsi="Times New Roman" w:cs="Times New Roman"/>
          <w:sz w:val="26"/>
          <w:szCs w:val="26"/>
        </w:rPr>
        <w:t xml:space="preserve"> хозяй</w:t>
      </w:r>
      <w:proofErr w:type="gramStart"/>
      <w:r w:rsidR="005F4D93" w:rsidRPr="0022687D">
        <w:rPr>
          <w:rFonts w:ascii="Times New Roman" w:eastAsia="Calibri" w:hAnsi="Times New Roman" w:cs="Times New Roman"/>
          <w:sz w:val="26"/>
          <w:szCs w:val="26"/>
        </w:rPr>
        <w:t xml:space="preserve">ств </w:t>
      </w:r>
      <w:r w:rsidR="0063522A">
        <w:rPr>
          <w:rFonts w:ascii="Times New Roman" w:eastAsia="Calibri" w:hAnsi="Times New Roman" w:cs="Times New Roman"/>
          <w:sz w:val="26"/>
          <w:szCs w:val="26"/>
        </w:rPr>
        <w:t>в ср</w:t>
      </w:r>
      <w:proofErr w:type="gramEnd"/>
      <w:r w:rsidR="0063522A">
        <w:rPr>
          <w:rFonts w:ascii="Times New Roman" w:eastAsia="Calibri" w:hAnsi="Times New Roman" w:cs="Times New Roman"/>
          <w:sz w:val="26"/>
          <w:szCs w:val="26"/>
        </w:rPr>
        <w:t xml:space="preserve">еднем </w:t>
      </w:r>
      <w:r w:rsidRPr="0022687D">
        <w:rPr>
          <w:rFonts w:ascii="Times New Roman" w:eastAsia="Calibri" w:hAnsi="Times New Roman" w:cs="Times New Roman"/>
          <w:sz w:val="26"/>
          <w:szCs w:val="26"/>
        </w:rPr>
        <w:t>состав</w:t>
      </w:r>
      <w:r w:rsidR="0063522A">
        <w:rPr>
          <w:rFonts w:ascii="Times New Roman" w:eastAsia="Calibri" w:hAnsi="Times New Roman" w:cs="Times New Roman"/>
          <w:sz w:val="26"/>
          <w:szCs w:val="26"/>
        </w:rPr>
        <w:t>ляет</w:t>
      </w:r>
      <w:r w:rsidR="005F4D93" w:rsidRPr="0022687D">
        <w:rPr>
          <w:rFonts w:ascii="Times New Roman" w:eastAsia="Calibri" w:hAnsi="Times New Roman" w:cs="Times New Roman"/>
          <w:sz w:val="26"/>
          <w:szCs w:val="26"/>
        </w:rPr>
        <w:t xml:space="preserve"> 17</w:t>
      </w:r>
      <w:r w:rsidRPr="0022687D">
        <w:rPr>
          <w:rFonts w:ascii="Times New Roman" w:eastAsia="Calibri" w:hAnsi="Times New Roman" w:cs="Times New Roman"/>
          <w:sz w:val="26"/>
          <w:szCs w:val="26"/>
        </w:rPr>
        <w:t>7</w:t>
      </w:r>
      <w:r w:rsidR="0063522A">
        <w:rPr>
          <w:rFonts w:ascii="Times New Roman" w:eastAsia="Calibri" w:hAnsi="Times New Roman" w:cs="Times New Roman"/>
          <w:sz w:val="26"/>
          <w:szCs w:val="26"/>
        </w:rPr>
        <w:t>,4</w:t>
      </w:r>
      <w:r w:rsidR="005F4D93" w:rsidRPr="0022687D">
        <w:rPr>
          <w:rFonts w:ascii="Times New Roman" w:eastAsia="Calibri" w:hAnsi="Times New Roman" w:cs="Times New Roman"/>
          <w:sz w:val="26"/>
          <w:szCs w:val="26"/>
        </w:rPr>
        <w:t xml:space="preserve"> тысяч</w:t>
      </w:r>
      <w:r w:rsidR="0063522A">
        <w:rPr>
          <w:rFonts w:ascii="Times New Roman" w:eastAsia="Calibri" w:hAnsi="Times New Roman" w:cs="Times New Roman"/>
          <w:sz w:val="26"/>
          <w:szCs w:val="26"/>
        </w:rPr>
        <w:t>и</w:t>
      </w:r>
      <w:r w:rsidR="005F4D93" w:rsidRPr="0022687D">
        <w:rPr>
          <w:rFonts w:ascii="Times New Roman" w:eastAsia="Calibri" w:hAnsi="Times New Roman" w:cs="Times New Roman"/>
          <w:sz w:val="26"/>
          <w:szCs w:val="26"/>
        </w:rPr>
        <w:t xml:space="preserve"> голов</w:t>
      </w:r>
      <w:r w:rsidR="0063522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F4D93" w:rsidRPr="0022687D" w:rsidRDefault="00686FEA" w:rsidP="00B9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87D">
        <w:rPr>
          <w:rFonts w:ascii="Times New Roman" w:eastAsia="Times New Roman" w:hAnsi="Times New Roman" w:cs="Times New Roman"/>
          <w:color w:val="000000"/>
          <w:sz w:val="26"/>
          <w:szCs w:val="26"/>
        </w:rPr>
        <w:t>Площадь</w:t>
      </w:r>
      <w:r w:rsidR="005F4D93" w:rsidRPr="002268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оленьих пастбищ Н</w:t>
      </w:r>
      <w:r w:rsidR="007A4B47" w:rsidRPr="0022687D">
        <w:rPr>
          <w:rFonts w:ascii="Times New Roman" w:eastAsia="Times New Roman" w:hAnsi="Times New Roman" w:cs="Times New Roman"/>
          <w:color w:val="000000"/>
          <w:sz w:val="26"/>
          <w:szCs w:val="26"/>
        </w:rPr>
        <w:t>енецкого автономного округа</w:t>
      </w:r>
      <w:r w:rsidR="005F4D93" w:rsidRPr="002268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составляет 1</w:t>
      </w:r>
      <w:r w:rsidR="00502854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="005F4D93" w:rsidRPr="002268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тысяч кв. км. С учетом последних проведенных геоботанически</w:t>
      </w:r>
      <w:r w:rsidR="007A4B47" w:rsidRPr="0022687D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5F4D93" w:rsidRPr="002268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обследований</w:t>
      </w:r>
      <w:r w:rsidR="000509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F4D93" w:rsidRPr="0022687D">
        <w:rPr>
          <w:rFonts w:ascii="Times New Roman" w:eastAsia="Times New Roman" w:hAnsi="Times New Roman" w:cs="Times New Roman"/>
          <w:color w:val="000000"/>
          <w:sz w:val="26"/>
          <w:szCs w:val="26"/>
        </w:rPr>
        <w:t>пастбища позволяют выпасать 1</w:t>
      </w:r>
      <w:r w:rsidR="00213C45">
        <w:rPr>
          <w:rFonts w:ascii="Times New Roman" w:eastAsia="Times New Roman" w:hAnsi="Times New Roman" w:cs="Times New Roman"/>
          <w:color w:val="000000"/>
          <w:sz w:val="26"/>
          <w:szCs w:val="26"/>
        </w:rPr>
        <w:t>81</w:t>
      </w:r>
      <w:r w:rsidR="005F4D93" w:rsidRPr="002268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тысяч</w:t>
      </w:r>
      <w:r w:rsidR="00213C4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5F4D93" w:rsidRPr="002268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оленей. Фактическая загруженность пастбищ, с учетом частного поголовья, на сегодняшний день соста</w:t>
      </w:r>
      <w:r w:rsidR="007A4B47" w:rsidRPr="0022687D"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 9</w:t>
      </w:r>
      <w:r w:rsidR="00213C45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7A4B47" w:rsidRPr="002268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%, в ряде хозяйств </w:t>
      </w:r>
      <w:proofErr w:type="spellStart"/>
      <w:r w:rsidR="007A4B47" w:rsidRPr="0022687D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оленеёмкость</w:t>
      </w:r>
      <w:proofErr w:type="spellEnd"/>
      <w:r w:rsidR="007A4B47" w:rsidRPr="002268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превышена за счет выпаса частного поголовья.</w:t>
      </w:r>
    </w:p>
    <w:p w:rsidR="005F4D93" w:rsidRPr="0022687D" w:rsidRDefault="005F4D93" w:rsidP="00B9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2687D">
        <w:rPr>
          <w:rFonts w:ascii="Times New Roman" w:eastAsia="Calibri" w:hAnsi="Times New Roman" w:cs="Times New Roman"/>
          <w:sz w:val="26"/>
          <w:szCs w:val="26"/>
        </w:rPr>
        <w:t>В целях создания условий для осуществления эффективной хозяйственной деятельности в сфере оленеводства, сохранения традиционного образа жизни коренных малочисленных народов Севера реализуется закон Ненецкого автономного округа от 06.12.2016 № 275-оз «Об оленеводстве в Ненецком автономном округе»</w:t>
      </w:r>
      <w:r w:rsidR="00213C45">
        <w:rPr>
          <w:rFonts w:ascii="Times New Roman" w:eastAsia="Calibri" w:hAnsi="Times New Roman" w:cs="Times New Roman"/>
          <w:sz w:val="26"/>
          <w:szCs w:val="26"/>
        </w:rPr>
        <w:t>, в рамках которого осуществляется социальная поддержка лиц и членов их семей, ведущих кочевой и полукочевой образ жизни.</w:t>
      </w:r>
      <w:proofErr w:type="gramEnd"/>
    </w:p>
    <w:p w:rsidR="005F4D93" w:rsidRPr="0022687D" w:rsidRDefault="007E67A3" w:rsidP="00B9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2687D">
        <w:rPr>
          <w:rFonts w:ascii="Times New Roman" w:eastAsia="Calibri" w:hAnsi="Times New Roman" w:cs="Times New Roman"/>
          <w:sz w:val="26"/>
          <w:szCs w:val="26"/>
        </w:rPr>
        <w:t>Г</w:t>
      </w:r>
      <w:r w:rsidR="005F4D93" w:rsidRPr="0022687D">
        <w:rPr>
          <w:rFonts w:ascii="Times New Roman" w:eastAsia="Calibri" w:hAnsi="Times New Roman" w:cs="Times New Roman"/>
          <w:sz w:val="26"/>
          <w:szCs w:val="26"/>
        </w:rPr>
        <w:t>осударственн</w:t>
      </w:r>
      <w:r w:rsidRPr="0022687D">
        <w:rPr>
          <w:rFonts w:ascii="Times New Roman" w:eastAsia="Calibri" w:hAnsi="Times New Roman" w:cs="Times New Roman"/>
          <w:sz w:val="26"/>
          <w:szCs w:val="26"/>
        </w:rPr>
        <w:t>ая</w:t>
      </w:r>
      <w:proofErr w:type="gramEnd"/>
      <w:r w:rsidR="005F4D93" w:rsidRPr="0022687D">
        <w:rPr>
          <w:rFonts w:ascii="Times New Roman" w:eastAsia="Calibri" w:hAnsi="Times New Roman" w:cs="Times New Roman"/>
          <w:sz w:val="26"/>
          <w:szCs w:val="26"/>
        </w:rPr>
        <w:t xml:space="preserve"> поддержк</w:t>
      </w:r>
      <w:r w:rsidRPr="0022687D">
        <w:rPr>
          <w:rFonts w:ascii="Times New Roman" w:eastAsia="Calibri" w:hAnsi="Times New Roman" w:cs="Times New Roman"/>
          <w:sz w:val="26"/>
          <w:szCs w:val="26"/>
        </w:rPr>
        <w:t>а</w:t>
      </w:r>
      <w:r w:rsidR="005F4D93" w:rsidRPr="002268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4B47" w:rsidRPr="0022687D">
        <w:rPr>
          <w:rFonts w:ascii="Times New Roman" w:eastAsia="Calibri" w:hAnsi="Times New Roman" w:cs="Times New Roman"/>
          <w:sz w:val="26"/>
          <w:szCs w:val="26"/>
        </w:rPr>
        <w:t xml:space="preserve">оленеводства </w:t>
      </w:r>
      <w:r w:rsidR="00213C45">
        <w:rPr>
          <w:rFonts w:ascii="Times New Roman" w:eastAsia="Calibri" w:hAnsi="Times New Roman" w:cs="Times New Roman"/>
          <w:sz w:val="26"/>
          <w:szCs w:val="26"/>
        </w:rPr>
        <w:t xml:space="preserve">как отрасли сельского хозяйства </w:t>
      </w:r>
      <w:r w:rsidR="005F4D93" w:rsidRPr="0022687D">
        <w:rPr>
          <w:rFonts w:ascii="Times New Roman" w:eastAsia="Calibri" w:hAnsi="Times New Roman" w:cs="Times New Roman"/>
          <w:sz w:val="26"/>
          <w:szCs w:val="26"/>
        </w:rPr>
        <w:t>осуществля</w:t>
      </w:r>
      <w:r w:rsidRPr="0022687D">
        <w:rPr>
          <w:rFonts w:ascii="Times New Roman" w:eastAsia="Calibri" w:hAnsi="Times New Roman" w:cs="Times New Roman"/>
          <w:sz w:val="26"/>
          <w:szCs w:val="26"/>
        </w:rPr>
        <w:t>е</w:t>
      </w:r>
      <w:r w:rsidR="005F4D93" w:rsidRPr="0022687D">
        <w:rPr>
          <w:rFonts w:ascii="Times New Roman" w:eastAsia="Calibri" w:hAnsi="Times New Roman" w:cs="Times New Roman"/>
          <w:sz w:val="26"/>
          <w:szCs w:val="26"/>
        </w:rPr>
        <w:t>тся в соответствии с мероприятиями государственной программы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утвержденной постановлением Администрации Ненецкого автономного округа от 22.10.2014 № 405-п.</w:t>
      </w:r>
    </w:p>
    <w:p w:rsidR="005F4D93" w:rsidRPr="0022687D" w:rsidRDefault="005F4D93" w:rsidP="00B9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687D">
        <w:rPr>
          <w:rFonts w:ascii="Times New Roman" w:eastAsia="Calibri" w:hAnsi="Times New Roman" w:cs="Times New Roman"/>
          <w:sz w:val="26"/>
          <w:szCs w:val="26"/>
        </w:rPr>
        <w:t>За годы реализации программы для оленеводческих хозяй</w:t>
      </w:r>
      <w:proofErr w:type="gramStart"/>
      <w:r w:rsidRPr="0022687D">
        <w:rPr>
          <w:rFonts w:ascii="Times New Roman" w:eastAsia="Calibri" w:hAnsi="Times New Roman" w:cs="Times New Roman"/>
          <w:sz w:val="26"/>
          <w:szCs w:val="26"/>
        </w:rPr>
        <w:t>ств пр</w:t>
      </w:r>
      <w:proofErr w:type="gramEnd"/>
      <w:r w:rsidRPr="0022687D">
        <w:rPr>
          <w:rFonts w:ascii="Times New Roman" w:eastAsia="Calibri" w:hAnsi="Times New Roman" w:cs="Times New Roman"/>
          <w:sz w:val="26"/>
          <w:szCs w:val="26"/>
        </w:rPr>
        <w:t>иобрет</w:t>
      </w:r>
      <w:r w:rsidR="00213C45">
        <w:rPr>
          <w:rFonts w:ascii="Times New Roman" w:eastAsia="Calibri" w:hAnsi="Times New Roman" w:cs="Times New Roman"/>
          <w:sz w:val="26"/>
          <w:szCs w:val="26"/>
        </w:rPr>
        <w:t>ались</w:t>
      </w:r>
      <w:r w:rsidR="007A4B47" w:rsidRPr="002268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687D">
        <w:rPr>
          <w:rFonts w:ascii="Times New Roman" w:eastAsia="Calibri" w:hAnsi="Times New Roman" w:cs="Times New Roman"/>
          <w:sz w:val="26"/>
          <w:szCs w:val="26"/>
        </w:rPr>
        <w:t>холодильные камеры, крематоры для сжигания биологических отходов, убойные пункты, самоходная техника</w:t>
      </w:r>
      <w:r w:rsidR="007E67A3" w:rsidRPr="0022687D">
        <w:rPr>
          <w:rFonts w:ascii="Times New Roman" w:eastAsia="Calibri" w:hAnsi="Times New Roman" w:cs="Times New Roman"/>
          <w:sz w:val="26"/>
          <w:szCs w:val="26"/>
        </w:rPr>
        <w:t>;</w:t>
      </w: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 возмещались затраты, связанные с проведением геоботанических исследований. Ежегодно предоставля</w:t>
      </w:r>
      <w:r w:rsidR="007A4B47" w:rsidRPr="0022687D">
        <w:rPr>
          <w:rFonts w:ascii="Times New Roman" w:eastAsia="Calibri" w:hAnsi="Times New Roman" w:cs="Times New Roman"/>
          <w:sz w:val="26"/>
          <w:szCs w:val="26"/>
        </w:rPr>
        <w:t>ю</w:t>
      </w: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="007A4B47" w:rsidRPr="0022687D">
        <w:rPr>
          <w:rFonts w:ascii="Times New Roman" w:eastAsia="Calibri" w:hAnsi="Times New Roman" w:cs="Times New Roman"/>
          <w:sz w:val="26"/>
          <w:szCs w:val="26"/>
        </w:rPr>
        <w:t xml:space="preserve">меры </w:t>
      </w:r>
      <w:r w:rsidRPr="0022687D">
        <w:rPr>
          <w:rFonts w:ascii="Times New Roman" w:eastAsia="Calibri" w:hAnsi="Times New Roman" w:cs="Times New Roman"/>
          <w:sz w:val="26"/>
          <w:szCs w:val="26"/>
        </w:rPr>
        <w:t>государственн</w:t>
      </w:r>
      <w:r w:rsidR="007A4B47" w:rsidRPr="0022687D">
        <w:rPr>
          <w:rFonts w:ascii="Times New Roman" w:eastAsia="Calibri" w:hAnsi="Times New Roman" w:cs="Times New Roman"/>
          <w:sz w:val="26"/>
          <w:szCs w:val="26"/>
        </w:rPr>
        <w:t>ой</w:t>
      </w: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 поддержк</w:t>
      </w:r>
      <w:r w:rsidR="007A4B47" w:rsidRPr="0022687D">
        <w:rPr>
          <w:rFonts w:ascii="Times New Roman" w:eastAsia="Calibri" w:hAnsi="Times New Roman" w:cs="Times New Roman"/>
          <w:sz w:val="26"/>
          <w:szCs w:val="26"/>
        </w:rPr>
        <w:t>и</w:t>
      </w: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 на наращивание поголовья северных оленей, на с</w:t>
      </w:r>
      <w:r w:rsidR="007A4B47" w:rsidRPr="0022687D">
        <w:rPr>
          <w:rFonts w:ascii="Times New Roman" w:eastAsia="Calibri" w:hAnsi="Times New Roman" w:cs="Times New Roman"/>
          <w:sz w:val="26"/>
          <w:szCs w:val="26"/>
        </w:rPr>
        <w:t>охранность племенного поголовья,</w:t>
      </w: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4B47" w:rsidRPr="0022687D">
        <w:rPr>
          <w:rFonts w:ascii="Times New Roman" w:eastAsia="Calibri" w:hAnsi="Times New Roman" w:cs="Times New Roman"/>
          <w:sz w:val="26"/>
          <w:szCs w:val="26"/>
        </w:rPr>
        <w:t>в</w:t>
      </w: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озмещаются затраты на произведенную продукцию </w:t>
      </w:r>
      <w:r w:rsidRPr="0022687D">
        <w:rPr>
          <w:rFonts w:ascii="Times New Roman" w:eastAsia="Calibri" w:hAnsi="Times New Roman" w:cs="Times New Roman"/>
          <w:sz w:val="26"/>
          <w:szCs w:val="26"/>
        </w:rPr>
        <w:lastRenderedPageBreak/>
        <w:t>оленеводства и сданную для дальнейшей переработки.</w:t>
      </w:r>
      <w:r w:rsidR="00213C45">
        <w:rPr>
          <w:rFonts w:ascii="Times New Roman" w:eastAsia="Calibri" w:hAnsi="Times New Roman" w:cs="Times New Roman"/>
          <w:sz w:val="26"/>
          <w:szCs w:val="26"/>
        </w:rPr>
        <w:t xml:space="preserve"> Предприятиям, осуществляющим переработку продукции оленеводства, возмещаются расходы на ее доставку от мест убоя оленей.</w:t>
      </w:r>
    </w:p>
    <w:p w:rsidR="005F4D93" w:rsidRPr="0022687D" w:rsidRDefault="005F4D93" w:rsidP="00B9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В 2017 году на мероприятия, связанные с </w:t>
      </w:r>
      <w:r w:rsidR="00185C2C">
        <w:rPr>
          <w:rFonts w:ascii="Times New Roman" w:eastAsia="Calibri" w:hAnsi="Times New Roman" w:cs="Times New Roman"/>
          <w:sz w:val="26"/>
          <w:szCs w:val="26"/>
        </w:rPr>
        <w:t xml:space="preserve">поддержкой и развитием </w:t>
      </w:r>
      <w:r w:rsidRPr="0022687D">
        <w:rPr>
          <w:rFonts w:ascii="Times New Roman" w:eastAsia="Calibri" w:hAnsi="Times New Roman" w:cs="Times New Roman"/>
          <w:sz w:val="26"/>
          <w:szCs w:val="26"/>
        </w:rPr>
        <w:t>оленеводств</w:t>
      </w:r>
      <w:r w:rsidR="00185C2C">
        <w:rPr>
          <w:rFonts w:ascii="Times New Roman" w:eastAsia="Calibri" w:hAnsi="Times New Roman" w:cs="Times New Roman"/>
          <w:sz w:val="26"/>
          <w:szCs w:val="26"/>
        </w:rPr>
        <w:t>а,</w:t>
      </w: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 было </w:t>
      </w:r>
      <w:r w:rsidR="00185C2C">
        <w:rPr>
          <w:rFonts w:ascii="Times New Roman" w:eastAsia="Calibri" w:hAnsi="Times New Roman" w:cs="Times New Roman"/>
          <w:sz w:val="26"/>
          <w:szCs w:val="26"/>
        </w:rPr>
        <w:t>направлено</w:t>
      </w: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 более 2</w:t>
      </w:r>
      <w:r w:rsidR="00686FEA" w:rsidRPr="0022687D">
        <w:rPr>
          <w:rFonts w:ascii="Times New Roman" w:eastAsia="Calibri" w:hAnsi="Times New Roman" w:cs="Times New Roman"/>
          <w:sz w:val="26"/>
          <w:szCs w:val="26"/>
        </w:rPr>
        <w:t>24</w:t>
      </w: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 млн. руб</w:t>
      </w:r>
      <w:r w:rsidR="007E67A3" w:rsidRPr="0022687D">
        <w:rPr>
          <w:rFonts w:ascii="Times New Roman" w:eastAsia="Calibri" w:hAnsi="Times New Roman" w:cs="Times New Roman"/>
          <w:sz w:val="26"/>
          <w:szCs w:val="26"/>
        </w:rPr>
        <w:t xml:space="preserve">лей, </w:t>
      </w:r>
      <w:r w:rsidR="00185C2C">
        <w:rPr>
          <w:rFonts w:ascii="Times New Roman" w:eastAsia="Calibri" w:hAnsi="Times New Roman" w:cs="Times New Roman"/>
          <w:sz w:val="26"/>
          <w:szCs w:val="26"/>
        </w:rPr>
        <w:t xml:space="preserve">на 2018 год на поддержку отрасли предусмотрено </w:t>
      </w:r>
      <w:r w:rsidRPr="0022687D">
        <w:rPr>
          <w:rFonts w:ascii="Times New Roman" w:eastAsia="Calibri" w:hAnsi="Times New Roman" w:cs="Times New Roman"/>
          <w:sz w:val="26"/>
          <w:szCs w:val="26"/>
        </w:rPr>
        <w:t>2</w:t>
      </w:r>
      <w:r w:rsidR="00686FEA" w:rsidRPr="0022687D">
        <w:rPr>
          <w:rFonts w:ascii="Times New Roman" w:eastAsia="Calibri" w:hAnsi="Times New Roman" w:cs="Times New Roman"/>
          <w:sz w:val="26"/>
          <w:szCs w:val="26"/>
        </w:rPr>
        <w:t>45</w:t>
      </w: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 млн. руб</w:t>
      </w:r>
      <w:r w:rsidR="007E67A3" w:rsidRPr="0022687D">
        <w:rPr>
          <w:rFonts w:ascii="Times New Roman" w:eastAsia="Calibri" w:hAnsi="Times New Roman" w:cs="Times New Roman"/>
          <w:sz w:val="26"/>
          <w:szCs w:val="26"/>
        </w:rPr>
        <w:t>лей</w:t>
      </w:r>
      <w:r w:rsidRPr="0022687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F0AD6" w:rsidRPr="0022687D" w:rsidRDefault="00AF0AD6" w:rsidP="00B9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687D">
        <w:rPr>
          <w:rFonts w:ascii="Times New Roman" w:eastAsia="Calibri" w:hAnsi="Times New Roman" w:cs="Times New Roman"/>
          <w:sz w:val="26"/>
          <w:szCs w:val="26"/>
        </w:rPr>
        <w:t>Ключевы</w:t>
      </w:r>
      <w:r w:rsidR="007A4B47" w:rsidRPr="0022687D">
        <w:rPr>
          <w:rFonts w:ascii="Times New Roman" w:eastAsia="Calibri" w:hAnsi="Times New Roman" w:cs="Times New Roman"/>
          <w:sz w:val="26"/>
          <w:szCs w:val="26"/>
        </w:rPr>
        <w:t>ми</w:t>
      </w: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61C5">
        <w:rPr>
          <w:rFonts w:ascii="Times New Roman" w:eastAsia="Calibri" w:hAnsi="Times New Roman" w:cs="Times New Roman"/>
          <w:sz w:val="26"/>
          <w:szCs w:val="26"/>
        </w:rPr>
        <w:t>факторами</w:t>
      </w:r>
      <w:r w:rsidR="00114797">
        <w:rPr>
          <w:rFonts w:ascii="Times New Roman" w:eastAsia="Calibri" w:hAnsi="Times New Roman" w:cs="Times New Roman"/>
          <w:sz w:val="26"/>
          <w:szCs w:val="26"/>
        </w:rPr>
        <w:t xml:space="preserve"> для оленеводческих хозяйств</w:t>
      </w:r>
      <w:r w:rsidR="00D761C5">
        <w:rPr>
          <w:rFonts w:ascii="Times New Roman" w:eastAsia="Calibri" w:hAnsi="Times New Roman" w:cs="Times New Roman"/>
          <w:sz w:val="26"/>
          <w:szCs w:val="26"/>
        </w:rPr>
        <w:t>, сдерживающими</w:t>
      </w: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14797">
        <w:rPr>
          <w:rFonts w:ascii="Times New Roman" w:eastAsia="Calibri" w:hAnsi="Times New Roman" w:cs="Times New Roman"/>
          <w:sz w:val="26"/>
          <w:szCs w:val="26"/>
        </w:rPr>
        <w:t xml:space="preserve">переход на новый уровень </w:t>
      </w:r>
      <w:r w:rsidRPr="0022687D">
        <w:rPr>
          <w:rFonts w:ascii="Times New Roman" w:eastAsia="Calibri" w:hAnsi="Times New Roman" w:cs="Times New Roman"/>
          <w:sz w:val="26"/>
          <w:szCs w:val="26"/>
        </w:rPr>
        <w:t>развити</w:t>
      </w:r>
      <w:r w:rsidR="00114797">
        <w:rPr>
          <w:rFonts w:ascii="Times New Roman" w:eastAsia="Calibri" w:hAnsi="Times New Roman" w:cs="Times New Roman"/>
          <w:sz w:val="26"/>
          <w:szCs w:val="26"/>
        </w:rPr>
        <w:t>я</w:t>
      </w: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3861" w:rsidRPr="0022687D">
        <w:rPr>
          <w:rFonts w:ascii="Times New Roman" w:eastAsia="Calibri" w:hAnsi="Times New Roman" w:cs="Times New Roman"/>
          <w:sz w:val="26"/>
          <w:szCs w:val="26"/>
        </w:rPr>
        <w:t xml:space="preserve">оленеводческой </w:t>
      </w:r>
      <w:r w:rsidRPr="0022687D">
        <w:rPr>
          <w:rFonts w:ascii="Times New Roman" w:eastAsia="Calibri" w:hAnsi="Times New Roman" w:cs="Times New Roman"/>
          <w:sz w:val="26"/>
          <w:szCs w:val="26"/>
        </w:rPr>
        <w:t>отрасли</w:t>
      </w:r>
      <w:r w:rsidR="00D761C5">
        <w:rPr>
          <w:rFonts w:ascii="Times New Roman" w:eastAsia="Calibri" w:hAnsi="Times New Roman" w:cs="Times New Roman"/>
          <w:sz w:val="26"/>
          <w:szCs w:val="26"/>
        </w:rPr>
        <w:t xml:space="preserve"> с учетом современных экономических и технологических требований</w:t>
      </w:r>
      <w:r w:rsidR="007A4B47" w:rsidRPr="0022687D">
        <w:rPr>
          <w:rFonts w:ascii="Times New Roman" w:eastAsia="Calibri" w:hAnsi="Times New Roman" w:cs="Times New Roman"/>
          <w:sz w:val="26"/>
          <w:szCs w:val="26"/>
        </w:rPr>
        <w:t>, являются</w:t>
      </w:r>
      <w:r w:rsidRPr="0022687D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AF0AD6" w:rsidRPr="0022687D" w:rsidRDefault="00114797" w:rsidP="00B9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F0AD6" w:rsidRPr="0022687D">
        <w:rPr>
          <w:rFonts w:ascii="Times New Roman" w:eastAsia="Calibri" w:hAnsi="Times New Roman" w:cs="Times New Roman"/>
          <w:sz w:val="26"/>
          <w:szCs w:val="26"/>
        </w:rPr>
        <w:t>слаба</w:t>
      </w:r>
      <w:r w:rsidR="00EC1BD1" w:rsidRPr="0022687D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="00D761C5">
        <w:rPr>
          <w:rFonts w:ascii="Times New Roman" w:eastAsia="Calibri" w:hAnsi="Times New Roman" w:cs="Times New Roman"/>
          <w:sz w:val="26"/>
          <w:szCs w:val="26"/>
        </w:rPr>
        <w:t xml:space="preserve">обеспеченность современной </w:t>
      </w:r>
      <w:r w:rsidR="00EC1BD1" w:rsidRPr="0022687D">
        <w:rPr>
          <w:rFonts w:ascii="Times New Roman" w:eastAsia="Calibri" w:hAnsi="Times New Roman" w:cs="Times New Roman"/>
          <w:sz w:val="26"/>
          <w:szCs w:val="26"/>
        </w:rPr>
        <w:t>материально-техническ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="00EC1BD1" w:rsidRPr="0022687D">
        <w:rPr>
          <w:rFonts w:ascii="Times New Roman" w:eastAsia="Calibri" w:hAnsi="Times New Roman" w:cs="Times New Roman"/>
          <w:sz w:val="26"/>
          <w:szCs w:val="26"/>
        </w:rPr>
        <w:t xml:space="preserve"> баз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="00EC1BD1" w:rsidRPr="0022687D">
        <w:rPr>
          <w:rFonts w:ascii="Times New Roman" w:eastAsia="Calibri" w:hAnsi="Times New Roman" w:cs="Times New Roman"/>
          <w:sz w:val="26"/>
          <w:szCs w:val="26"/>
        </w:rPr>
        <w:t>;</w:t>
      </w:r>
      <w:r w:rsidR="00AF0AD6" w:rsidRPr="002268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F0AD6" w:rsidRPr="0022687D" w:rsidRDefault="00114797" w:rsidP="009254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AF0AD6" w:rsidRPr="0022687D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тсутствие альтернативных механизмов государственной поддержки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производителей продукции оленеводства, способствующих развитию новых рынков</w:t>
      </w:r>
      <w:r w:rsidR="00AF0AD6" w:rsidRPr="0022687D">
        <w:rPr>
          <w:rFonts w:ascii="Times New Roman" w:eastAsia="Calibri" w:hAnsi="Times New Roman" w:cs="Times New Roman"/>
          <w:sz w:val="26"/>
          <w:szCs w:val="26"/>
        </w:rPr>
        <w:t xml:space="preserve"> сбыта</w:t>
      </w:r>
      <w:proofErr w:type="gramEnd"/>
      <w:r w:rsidR="00AF0AD6" w:rsidRPr="002268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такой </w:t>
      </w:r>
      <w:r w:rsidR="00AF0AD6" w:rsidRPr="0022687D">
        <w:rPr>
          <w:rFonts w:ascii="Times New Roman" w:eastAsia="Calibri" w:hAnsi="Times New Roman" w:cs="Times New Roman"/>
          <w:sz w:val="26"/>
          <w:szCs w:val="26"/>
        </w:rPr>
        <w:t>продукции</w:t>
      </w:r>
      <w:r w:rsidR="00EC1BD1" w:rsidRPr="0022687D">
        <w:rPr>
          <w:rFonts w:ascii="Times New Roman" w:eastAsia="Calibri" w:hAnsi="Times New Roman" w:cs="Times New Roman"/>
          <w:sz w:val="26"/>
          <w:szCs w:val="26"/>
        </w:rPr>
        <w:t>;</w:t>
      </w:r>
      <w:r w:rsidR="00AF0AD6" w:rsidRPr="002268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F0AD6" w:rsidRDefault="00866D9D" w:rsidP="00B9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 низкие производственные показатели в результате </w:t>
      </w:r>
      <w:r w:rsidR="00114797">
        <w:rPr>
          <w:rFonts w:ascii="Times New Roman" w:eastAsia="Calibri" w:hAnsi="Times New Roman" w:cs="Times New Roman"/>
          <w:sz w:val="26"/>
          <w:szCs w:val="26"/>
        </w:rPr>
        <w:t>неоправданны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="00114797">
        <w:rPr>
          <w:rFonts w:ascii="Times New Roman" w:eastAsia="Calibri" w:hAnsi="Times New Roman" w:cs="Times New Roman"/>
          <w:sz w:val="26"/>
          <w:szCs w:val="26"/>
        </w:rPr>
        <w:t xml:space="preserve"> непроизводительны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="007A4B47" w:rsidRPr="0022687D">
        <w:rPr>
          <w:rFonts w:ascii="Times New Roman" w:eastAsia="Calibri" w:hAnsi="Times New Roman" w:cs="Times New Roman"/>
          <w:sz w:val="26"/>
          <w:szCs w:val="26"/>
        </w:rPr>
        <w:t xml:space="preserve"> потер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="007A4B47" w:rsidRPr="0022687D">
        <w:rPr>
          <w:rFonts w:ascii="Times New Roman" w:eastAsia="Calibri" w:hAnsi="Times New Roman" w:cs="Times New Roman"/>
          <w:sz w:val="26"/>
          <w:szCs w:val="26"/>
        </w:rPr>
        <w:t xml:space="preserve"> оленей; </w:t>
      </w:r>
    </w:p>
    <w:p w:rsidR="00F91CF9" w:rsidRPr="0022687D" w:rsidRDefault="000A6932" w:rsidP="00B9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F91CF9">
        <w:rPr>
          <w:rFonts w:ascii="Times New Roman" w:eastAsia="Calibri" w:hAnsi="Times New Roman" w:cs="Times New Roman"/>
          <w:sz w:val="26"/>
          <w:szCs w:val="26"/>
        </w:rPr>
        <w:t>отсутствие возможности долгосрочного планирования реализации инвестиционных проектов по модернизации производственных мощностей для производства и переработки продукции в связи с отсутствием фиксированных долгосрочных гарантий государственной поддержки таких про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F91CF9">
        <w:rPr>
          <w:rFonts w:ascii="Times New Roman" w:eastAsia="Calibri" w:hAnsi="Times New Roman" w:cs="Times New Roman"/>
          <w:sz w:val="26"/>
          <w:szCs w:val="26"/>
        </w:rPr>
        <w:t>ктов;</w:t>
      </w:r>
    </w:p>
    <w:p w:rsidR="00DB0F03" w:rsidRPr="0022687D" w:rsidRDefault="00866D9D" w:rsidP="00B9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7A4B47" w:rsidRPr="0022687D">
        <w:rPr>
          <w:rFonts w:ascii="Times New Roman" w:eastAsia="Calibri" w:hAnsi="Times New Roman" w:cs="Times New Roman"/>
          <w:sz w:val="26"/>
          <w:szCs w:val="26"/>
        </w:rPr>
        <w:t>недостаточное научное сопровождение</w:t>
      </w:r>
      <w:r w:rsidR="007E67A3" w:rsidRPr="0022687D">
        <w:rPr>
          <w:rFonts w:ascii="Times New Roman" w:eastAsia="Calibri" w:hAnsi="Times New Roman" w:cs="Times New Roman"/>
          <w:sz w:val="26"/>
          <w:szCs w:val="26"/>
        </w:rPr>
        <w:t xml:space="preserve"> отрасли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связи с отсутствием в регионе научно-исследовательского центра для разработки и внедрения научных достижений в интересах оленеводства</w:t>
      </w:r>
      <w:r w:rsidR="00E84DAD" w:rsidRPr="0022687D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4DAD" w:rsidRPr="002268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A4B47" w:rsidRDefault="00866D9D" w:rsidP="00B9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дефицит</w:t>
      </w:r>
      <w:r w:rsidR="00E84DAD" w:rsidRPr="0022687D">
        <w:rPr>
          <w:rFonts w:ascii="Times New Roman" w:eastAsia="Calibri" w:hAnsi="Times New Roman" w:cs="Times New Roman"/>
          <w:sz w:val="26"/>
          <w:szCs w:val="26"/>
        </w:rPr>
        <w:t xml:space="preserve"> кадров</w:t>
      </w:r>
      <w:r w:rsidR="002D156F" w:rsidRPr="002D15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156F">
        <w:rPr>
          <w:rFonts w:ascii="Times New Roman" w:eastAsia="Calibri" w:hAnsi="Times New Roman" w:cs="Times New Roman"/>
          <w:sz w:val="26"/>
          <w:szCs w:val="26"/>
        </w:rPr>
        <w:t xml:space="preserve">и отсутствие </w:t>
      </w:r>
      <w:r>
        <w:rPr>
          <w:rFonts w:ascii="Times New Roman" w:eastAsia="Calibri" w:hAnsi="Times New Roman" w:cs="Times New Roman"/>
          <w:sz w:val="26"/>
          <w:szCs w:val="26"/>
        </w:rPr>
        <w:t>современной системы подготовки и переподготовки специалистов среднего специального образования по специальностям, актуальным для оленеводческой отрасли.</w:t>
      </w:r>
    </w:p>
    <w:p w:rsidR="000A6932" w:rsidRPr="0022687D" w:rsidRDefault="000A6932" w:rsidP="00B9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DB6085">
        <w:rPr>
          <w:rFonts w:ascii="Times New Roman" w:eastAsia="Calibri" w:hAnsi="Times New Roman" w:cs="Times New Roman"/>
          <w:sz w:val="26"/>
          <w:szCs w:val="26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отсутствие механизма перераспределения неиспользуемых или неэффективно </w:t>
      </w:r>
      <w:r w:rsidR="00DB6085">
        <w:rPr>
          <w:rFonts w:ascii="Times New Roman" w:eastAsia="Calibri" w:hAnsi="Times New Roman" w:cs="Times New Roman"/>
          <w:sz w:val="26"/>
          <w:szCs w:val="26"/>
        </w:rPr>
        <w:t>используемых земель сельскохозяйственного назначения</w:t>
      </w:r>
      <w:r w:rsidR="00F6758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85C2C" w:rsidRDefault="00185C2C" w:rsidP="009E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4B47" w:rsidRPr="0022687D" w:rsidRDefault="00551AD1" w:rsidP="009E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87D">
        <w:rPr>
          <w:rFonts w:ascii="Times New Roman" w:hAnsi="Times New Roman" w:cs="Times New Roman"/>
          <w:sz w:val="26"/>
          <w:szCs w:val="26"/>
        </w:rPr>
        <w:t>Мы, делегаты VI Съезда оленеводов Ненецкого автономного округа,</w:t>
      </w:r>
      <w:r w:rsidR="009E51D5">
        <w:rPr>
          <w:rFonts w:ascii="Times New Roman" w:hAnsi="Times New Roman" w:cs="Times New Roman"/>
          <w:sz w:val="26"/>
          <w:szCs w:val="26"/>
        </w:rPr>
        <w:t xml:space="preserve"> рассмотрев текущее состояние оленеводческой отрасли в регионе, о</w:t>
      </w:r>
      <w:r w:rsidR="00F6758F">
        <w:rPr>
          <w:rFonts w:ascii="Times New Roman" w:hAnsi="Times New Roman" w:cs="Times New Roman"/>
          <w:sz w:val="26"/>
          <w:szCs w:val="26"/>
        </w:rPr>
        <w:t>б</w:t>
      </w:r>
      <w:r w:rsidR="00F94CD8">
        <w:rPr>
          <w:rFonts w:ascii="Times New Roman" w:hAnsi="Times New Roman" w:cs="Times New Roman"/>
          <w:sz w:val="26"/>
          <w:szCs w:val="26"/>
        </w:rPr>
        <w:t>судив перспективные направления развития</w:t>
      </w:r>
      <w:r w:rsidR="009E51D5">
        <w:rPr>
          <w:rFonts w:ascii="Times New Roman" w:hAnsi="Times New Roman" w:cs="Times New Roman"/>
          <w:sz w:val="26"/>
          <w:szCs w:val="26"/>
        </w:rPr>
        <w:t xml:space="preserve"> оленеводства, </w:t>
      </w:r>
      <w:r w:rsidR="00925CF4" w:rsidRPr="0022687D">
        <w:rPr>
          <w:rFonts w:ascii="Times New Roman" w:hAnsi="Times New Roman" w:cs="Times New Roman"/>
          <w:sz w:val="26"/>
          <w:szCs w:val="26"/>
        </w:rPr>
        <w:t>предлагаем</w:t>
      </w:r>
      <w:r w:rsidR="009E51D5">
        <w:rPr>
          <w:rFonts w:ascii="Times New Roman" w:hAnsi="Times New Roman" w:cs="Times New Roman"/>
          <w:sz w:val="26"/>
          <w:szCs w:val="26"/>
        </w:rPr>
        <w:t xml:space="preserve"> следующее</w:t>
      </w:r>
      <w:r w:rsidR="0022687D" w:rsidRPr="0022687D">
        <w:rPr>
          <w:rFonts w:ascii="Times New Roman" w:hAnsi="Times New Roman" w:cs="Times New Roman"/>
          <w:sz w:val="26"/>
          <w:szCs w:val="26"/>
        </w:rPr>
        <w:t>:</w:t>
      </w:r>
    </w:p>
    <w:p w:rsidR="00424DDD" w:rsidRDefault="009E51D5" w:rsidP="009E51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9E51D5" w:rsidRDefault="007A4B47" w:rsidP="00424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1D5">
        <w:rPr>
          <w:rFonts w:ascii="Times New Roman" w:hAnsi="Times New Roman" w:cs="Times New Roman"/>
          <w:b/>
          <w:sz w:val="26"/>
          <w:szCs w:val="26"/>
        </w:rPr>
        <w:t>О</w:t>
      </w:r>
      <w:r w:rsidR="00551AD1" w:rsidRPr="009E51D5">
        <w:rPr>
          <w:rFonts w:ascii="Times New Roman" w:hAnsi="Times New Roman" w:cs="Times New Roman"/>
          <w:b/>
          <w:sz w:val="26"/>
          <w:szCs w:val="26"/>
        </w:rPr>
        <w:t xml:space="preserve">рганам </w:t>
      </w:r>
      <w:r w:rsidR="007E67A3" w:rsidRPr="009E51D5">
        <w:rPr>
          <w:rFonts w:ascii="Times New Roman" w:hAnsi="Times New Roman" w:cs="Times New Roman"/>
          <w:b/>
          <w:sz w:val="26"/>
          <w:szCs w:val="26"/>
        </w:rPr>
        <w:t xml:space="preserve">государственной </w:t>
      </w:r>
      <w:r w:rsidR="00551AD1" w:rsidRPr="009E51D5">
        <w:rPr>
          <w:rFonts w:ascii="Times New Roman" w:hAnsi="Times New Roman" w:cs="Times New Roman"/>
          <w:b/>
          <w:sz w:val="26"/>
          <w:szCs w:val="26"/>
        </w:rPr>
        <w:t xml:space="preserve">власти </w:t>
      </w:r>
      <w:proofErr w:type="gramStart"/>
      <w:r w:rsidR="00551AD1" w:rsidRPr="009E51D5">
        <w:rPr>
          <w:rFonts w:ascii="Times New Roman" w:hAnsi="Times New Roman" w:cs="Times New Roman"/>
          <w:b/>
          <w:sz w:val="26"/>
          <w:szCs w:val="26"/>
        </w:rPr>
        <w:t>Ненецкого</w:t>
      </w:r>
      <w:proofErr w:type="gramEnd"/>
      <w:r w:rsidR="00551AD1" w:rsidRPr="009E51D5">
        <w:rPr>
          <w:rFonts w:ascii="Times New Roman" w:hAnsi="Times New Roman" w:cs="Times New Roman"/>
          <w:b/>
          <w:sz w:val="26"/>
          <w:szCs w:val="26"/>
        </w:rPr>
        <w:t xml:space="preserve"> автономного округа</w:t>
      </w:r>
      <w:r w:rsidR="007A20F0">
        <w:rPr>
          <w:rFonts w:ascii="Times New Roman" w:hAnsi="Times New Roman" w:cs="Times New Roman"/>
          <w:b/>
          <w:sz w:val="26"/>
          <w:szCs w:val="26"/>
        </w:rPr>
        <w:t xml:space="preserve"> в соответствии с установленными полномочиями и комп</w:t>
      </w:r>
      <w:r w:rsidR="00FD0BB8">
        <w:rPr>
          <w:rFonts w:ascii="Times New Roman" w:hAnsi="Times New Roman" w:cs="Times New Roman"/>
          <w:b/>
          <w:sz w:val="26"/>
          <w:szCs w:val="26"/>
        </w:rPr>
        <w:t>е</w:t>
      </w:r>
      <w:r w:rsidR="007A20F0">
        <w:rPr>
          <w:rFonts w:ascii="Times New Roman" w:hAnsi="Times New Roman" w:cs="Times New Roman"/>
          <w:b/>
          <w:sz w:val="26"/>
          <w:szCs w:val="26"/>
        </w:rPr>
        <w:t>тенцией</w:t>
      </w:r>
      <w:r w:rsidR="009E51D5">
        <w:rPr>
          <w:rFonts w:ascii="Times New Roman" w:hAnsi="Times New Roman" w:cs="Times New Roman"/>
          <w:b/>
          <w:sz w:val="26"/>
          <w:szCs w:val="26"/>
        </w:rPr>
        <w:t>:</w:t>
      </w:r>
    </w:p>
    <w:p w:rsidR="00551AD1" w:rsidRPr="00925445" w:rsidRDefault="00CD46B1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>разработать</w:t>
      </w:r>
      <w:r w:rsidR="0088799F" w:rsidRPr="00925445">
        <w:rPr>
          <w:rFonts w:ascii="Times New Roman" w:hAnsi="Times New Roman" w:cs="Times New Roman"/>
          <w:sz w:val="26"/>
          <w:szCs w:val="26"/>
        </w:rPr>
        <w:t xml:space="preserve"> </w:t>
      </w:r>
      <w:r w:rsidR="00DB0F03" w:rsidRPr="00925445">
        <w:rPr>
          <w:rFonts w:ascii="Times New Roman" w:hAnsi="Times New Roman" w:cs="Times New Roman"/>
          <w:sz w:val="26"/>
          <w:szCs w:val="26"/>
        </w:rPr>
        <w:t>стратегию развития оленеводства</w:t>
      </w:r>
      <w:r w:rsidR="0088799F" w:rsidRPr="00925445">
        <w:rPr>
          <w:rFonts w:ascii="Times New Roman" w:hAnsi="Times New Roman" w:cs="Times New Roman"/>
          <w:sz w:val="26"/>
          <w:szCs w:val="26"/>
        </w:rPr>
        <w:t xml:space="preserve"> в Ненецком автономном округе с учетом обозначенных на съезде вопросов;</w:t>
      </w:r>
    </w:p>
    <w:p w:rsidR="002D156F" w:rsidRPr="00925445" w:rsidRDefault="0088799F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217">
        <w:rPr>
          <w:rFonts w:ascii="Times New Roman" w:hAnsi="Times New Roman" w:cs="Times New Roman"/>
          <w:sz w:val="26"/>
          <w:szCs w:val="26"/>
        </w:rPr>
        <w:t xml:space="preserve">рассмотреть </w:t>
      </w:r>
      <w:r w:rsidR="003A5236" w:rsidRPr="00277217">
        <w:rPr>
          <w:rFonts w:ascii="Times New Roman" w:hAnsi="Times New Roman" w:cs="Times New Roman"/>
          <w:sz w:val="26"/>
          <w:szCs w:val="26"/>
        </w:rPr>
        <w:t>возможность</w:t>
      </w:r>
      <w:r w:rsidRPr="00277217">
        <w:rPr>
          <w:rFonts w:ascii="Times New Roman" w:hAnsi="Times New Roman" w:cs="Times New Roman"/>
          <w:sz w:val="26"/>
          <w:szCs w:val="26"/>
        </w:rPr>
        <w:t xml:space="preserve"> </w:t>
      </w:r>
      <w:r w:rsidR="003A5236" w:rsidRPr="00277217">
        <w:rPr>
          <w:rFonts w:ascii="Times New Roman" w:hAnsi="Times New Roman" w:cs="Times New Roman"/>
          <w:sz w:val="26"/>
          <w:szCs w:val="26"/>
        </w:rPr>
        <w:t xml:space="preserve">в рамках государственных программ </w:t>
      </w:r>
      <w:proofErr w:type="gramStart"/>
      <w:r w:rsidR="003A5236" w:rsidRPr="00277217">
        <w:rPr>
          <w:rFonts w:ascii="Times New Roman" w:hAnsi="Times New Roman" w:cs="Times New Roman"/>
          <w:sz w:val="26"/>
          <w:szCs w:val="26"/>
        </w:rPr>
        <w:t>Ненецко</w:t>
      </w:r>
      <w:r w:rsidR="00277217" w:rsidRPr="00277217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277217" w:rsidRPr="00277217">
        <w:rPr>
          <w:rFonts w:ascii="Times New Roman" w:hAnsi="Times New Roman" w:cs="Times New Roman"/>
          <w:sz w:val="26"/>
          <w:szCs w:val="26"/>
        </w:rPr>
        <w:t xml:space="preserve"> автономного округа предоставление</w:t>
      </w:r>
      <w:r w:rsidRPr="00277217">
        <w:rPr>
          <w:rFonts w:ascii="Times New Roman" w:hAnsi="Times New Roman" w:cs="Times New Roman"/>
          <w:sz w:val="26"/>
          <w:szCs w:val="26"/>
        </w:rPr>
        <w:t xml:space="preserve"> </w:t>
      </w:r>
      <w:r w:rsidRPr="00277217">
        <w:rPr>
          <w:rFonts w:ascii="Times New Roman" w:eastAsia="Calibri" w:hAnsi="Times New Roman" w:cs="Times New Roman"/>
          <w:sz w:val="26"/>
          <w:szCs w:val="26"/>
        </w:rPr>
        <w:t>мер государственной поддержки</w:t>
      </w:r>
      <w:r w:rsidRPr="00925445">
        <w:rPr>
          <w:rFonts w:ascii="Times New Roman" w:eastAsia="Calibri" w:hAnsi="Times New Roman" w:cs="Times New Roman"/>
          <w:sz w:val="26"/>
          <w:szCs w:val="26"/>
        </w:rPr>
        <w:t>, предусматривающ</w:t>
      </w:r>
      <w:r w:rsidR="003A5236" w:rsidRPr="00925445">
        <w:rPr>
          <w:rFonts w:ascii="Times New Roman" w:eastAsia="Calibri" w:hAnsi="Times New Roman" w:cs="Times New Roman"/>
          <w:sz w:val="26"/>
          <w:szCs w:val="26"/>
        </w:rPr>
        <w:t>их</w:t>
      </w:r>
      <w:r w:rsidRPr="009254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5445">
        <w:rPr>
          <w:rFonts w:ascii="Times New Roman" w:hAnsi="Times New Roman" w:cs="Times New Roman"/>
          <w:sz w:val="26"/>
          <w:szCs w:val="26"/>
        </w:rPr>
        <w:t xml:space="preserve">компенсацию 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затрат, связанных с техническим перевооружением оленеводческих хозяйств и предприятий переработки продукции оленеводства </w:t>
      </w:r>
      <w:r w:rsidR="00254AAB" w:rsidRPr="00925445">
        <w:rPr>
          <w:rFonts w:ascii="Times New Roman" w:hAnsi="Times New Roman" w:cs="Times New Roman"/>
          <w:sz w:val="26"/>
          <w:szCs w:val="26"/>
        </w:rPr>
        <w:t>(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254AAB" w:rsidRPr="00925445">
        <w:rPr>
          <w:rFonts w:ascii="Times New Roman" w:hAnsi="Times New Roman" w:cs="Times New Roman"/>
          <w:sz w:val="26"/>
          <w:szCs w:val="26"/>
        </w:rPr>
        <w:t>со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строительство</w:t>
      </w:r>
      <w:r w:rsidR="00254AAB" w:rsidRPr="00925445">
        <w:rPr>
          <w:rFonts w:ascii="Times New Roman" w:hAnsi="Times New Roman" w:cs="Times New Roman"/>
          <w:sz w:val="26"/>
          <w:szCs w:val="26"/>
        </w:rPr>
        <w:t>м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56F" w:rsidRPr="00925445">
        <w:rPr>
          <w:rFonts w:ascii="Times New Roman" w:hAnsi="Times New Roman" w:cs="Times New Roman"/>
          <w:sz w:val="26"/>
          <w:szCs w:val="26"/>
        </w:rPr>
        <w:t>коралей</w:t>
      </w:r>
      <w:proofErr w:type="spellEnd"/>
      <w:r w:rsidR="002D156F" w:rsidRPr="00925445">
        <w:rPr>
          <w:rFonts w:ascii="Times New Roman" w:hAnsi="Times New Roman" w:cs="Times New Roman"/>
          <w:sz w:val="26"/>
          <w:szCs w:val="26"/>
        </w:rPr>
        <w:t>, убойных пунктов</w:t>
      </w:r>
      <w:r w:rsidR="00254AAB" w:rsidRPr="00925445">
        <w:rPr>
          <w:rFonts w:ascii="Times New Roman" w:hAnsi="Times New Roman" w:cs="Times New Roman"/>
          <w:sz w:val="26"/>
          <w:szCs w:val="26"/>
        </w:rPr>
        <w:t>), с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="00254AAB" w:rsidRPr="00925445">
        <w:rPr>
          <w:rFonts w:ascii="Times New Roman" w:hAnsi="Times New Roman" w:cs="Times New Roman"/>
          <w:sz w:val="26"/>
          <w:szCs w:val="26"/>
        </w:rPr>
        <w:t>м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ежегодных ветеринарных мероприятий в оленеводческих хозяйствах, </w:t>
      </w:r>
      <w:r w:rsidR="00254AAB" w:rsidRPr="00925445">
        <w:rPr>
          <w:rFonts w:ascii="Times New Roman" w:hAnsi="Times New Roman" w:cs="Times New Roman"/>
          <w:sz w:val="26"/>
          <w:szCs w:val="26"/>
        </w:rPr>
        <w:t>с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устройство</w:t>
      </w:r>
      <w:r w:rsidR="00254AAB" w:rsidRPr="00925445">
        <w:rPr>
          <w:rFonts w:ascii="Times New Roman" w:hAnsi="Times New Roman" w:cs="Times New Roman"/>
          <w:sz w:val="26"/>
          <w:szCs w:val="26"/>
        </w:rPr>
        <w:t>м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кочевого жилья</w:t>
      </w:r>
      <w:r w:rsidR="00254AAB" w:rsidRPr="00925445">
        <w:rPr>
          <w:rFonts w:ascii="Times New Roman" w:hAnsi="Times New Roman" w:cs="Times New Roman"/>
          <w:sz w:val="26"/>
          <w:szCs w:val="26"/>
        </w:rPr>
        <w:t xml:space="preserve"> и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улучшение</w:t>
      </w:r>
      <w:r w:rsidR="00254AAB" w:rsidRPr="00925445">
        <w:rPr>
          <w:rFonts w:ascii="Times New Roman" w:hAnsi="Times New Roman" w:cs="Times New Roman"/>
          <w:sz w:val="26"/>
          <w:szCs w:val="26"/>
        </w:rPr>
        <w:t>м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быта оленеводов;  </w:t>
      </w:r>
    </w:p>
    <w:p w:rsidR="002D156F" w:rsidRPr="00925445" w:rsidRDefault="003A5236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>оказывать содействие в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Pr="00925445">
        <w:rPr>
          <w:rFonts w:ascii="Times New Roman" w:hAnsi="Times New Roman" w:cs="Times New Roman"/>
          <w:sz w:val="26"/>
          <w:szCs w:val="26"/>
        </w:rPr>
        <w:t>и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на сельскохозяйственн</w:t>
      </w:r>
      <w:r w:rsidRPr="00925445">
        <w:rPr>
          <w:rFonts w:ascii="Times New Roman" w:hAnsi="Times New Roman" w:cs="Times New Roman"/>
          <w:sz w:val="26"/>
          <w:szCs w:val="26"/>
        </w:rPr>
        <w:t>ых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рынк</w:t>
      </w:r>
      <w:r w:rsidRPr="00925445">
        <w:rPr>
          <w:rFonts w:ascii="Times New Roman" w:hAnsi="Times New Roman" w:cs="Times New Roman"/>
          <w:sz w:val="26"/>
          <w:szCs w:val="26"/>
        </w:rPr>
        <w:t>ах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торговых площадей </w:t>
      </w:r>
      <w:proofErr w:type="spellStart"/>
      <w:r w:rsidR="002D156F" w:rsidRPr="00925445">
        <w:rPr>
          <w:rFonts w:ascii="Times New Roman" w:hAnsi="Times New Roman" w:cs="Times New Roman"/>
          <w:sz w:val="26"/>
          <w:szCs w:val="26"/>
        </w:rPr>
        <w:t>сельхозтоваропроизводителям</w:t>
      </w:r>
      <w:proofErr w:type="spellEnd"/>
      <w:r w:rsidR="002D156F" w:rsidRPr="00925445">
        <w:rPr>
          <w:rFonts w:ascii="Times New Roman" w:hAnsi="Times New Roman" w:cs="Times New Roman"/>
          <w:sz w:val="26"/>
          <w:szCs w:val="26"/>
        </w:rPr>
        <w:t xml:space="preserve"> на льготных условиях с целью реализации продукции оленеводства, животноводства и рыболовства;</w:t>
      </w:r>
    </w:p>
    <w:p w:rsidR="002D156F" w:rsidRPr="00925445" w:rsidRDefault="00F6758F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>про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работать </w:t>
      </w:r>
      <w:r w:rsidRPr="00925445">
        <w:rPr>
          <w:rFonts w:ascii="Times New Roman" w:hAnsi="Times New Roman" w:cs="Times New Roman"/>
          <w:sz w:val="26"/>
          <w:szCs w:val="26"/>
        </w:rPr>
        <w:t xml:space="preserve">совместно со страховыми компаниями 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механизмы страхования </w:t>
      </w:r>
      <w:r w:rsidR="0088799F" w:rsidRPr="00925445">
        <w:rPr>
          <w:rFonts w:ascii="Times New Roman" w:hAnsi="Times New Roman" w:cs="Times New Roman"/>
          <w:sz w:val="26"/>
          <w:szCs w:val="26"/>
        </w:rPr>
        <w:t xml:space="preserve">потерь </w:t>
      </w:r>
      <w:r w:rsidR="002D156F" w:rsidRPr="00925445">
        <w:rPr>
          <w:rFonts w:ascii="Times New Roman" w:hAnsi="Times New Roman" w:cs="Times New Roman"/>
          <w:sz w:val="26"/>
          <w:szCs w:val="26"/>
        </w:rPr>
        <w:t>поголовья оленей</w:t>
      </w:r>
      <w:r w:rsidR="0088799F" w:rsidRPr="00925445">
        <w:rPr>
          <w:rFonts w:ascii="Times New Roman" w:hAnsi="Times New Roman" w:cs="Times New Roman"/>
          <w:sz w:val="26"/>
          <w:szCs w:val="26"/>
        </w:rPr>
        <w:t xml:space="preserve"> в результате стихийных бедствий</w:t>
      </w:r>
      <w:r w:rsidR="00935915" w:rsidRPr="00925445">
        <w:rPr>
          <w:rFonts w:ascii="Times New Roman" w:hAnsi="Times New Roman" w:cs="Times New Roman"/>
          <w:sz w:val="26"/>
          <w:szCs w:val="26"/>
        </w:rPr>
        <w:t xml:space="preserve">, массового </w:t>
      </w:r>
      <w:r w:rsidR="00935915" w:rsidRPr="00925445">
        <w:rPr>
          <w:rFonts w:ascii="Times New Roman" w:hAnsi="Times New Roman" w:cs="Times New Roman"/>
          <w:sz w:val="26"/>
          <w:szCs w:val="26"/>
        </w:rPr>
        <w:lastRenderedPageBreak/>
        <w:t>отравления животных, в результате заразных болезней жи</w:t>
      </w:r>
      <w:r w:rsidR="00925445" w:rsidRPr="00277217">
        <w:rPr>
          <w:rFonts w:ascii="Times New Roman" w:hAnsi="Times New Roman" w:cs="Times New Roman"/>
          <w:sz w:val="26"/>
          <w:szCs w:val="26"/>
        </w:rPr>
        <w:t>во</w:t>
      </w:r>
      <w:r w:rsidR="00935915" w:rsidRPr="00925445">
        <w:rPr>
          <w:rFonts w:ascii="Times New Roman" w:hAnsi="Times New Roman" w:cs="Times New Roman"/>
          <w:sz w:val="26"/>
          <w:szCs w:val="26"/>
        </w:rPr>
        <w:t>тных, включенных в перечень, утвержденный приказом Минсельхоза России от 24.06.2013 года № 242</w:t>
      </w:r>
      <w:r w:rsidR="002D156F" w:rsidRPr="00925445">
        <w:rPr>
          <w:rFonts w:ascii="Times New Roman" w:hAnsi="Times New Roman" w:cs="Times New Roman"/>
          <w:sz w:val="26"/>
          <w:szCs w:val="26"/>
        </w:rPr>
        <w:t>;</w:t>
      </w:r>
    </w:p>
    <w:p w:rsidR="002D156F" w:rsidRPr="00925445" w:rsidRDefault="002D156F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5445">
        <w:rPr>
          <w:rFonts w:ascii="Times New Roman" w:hAnsi="Times New Roman" w:cs="Times New Roman"/>
          <w:sz w:val="26"/>
          <w:szCs w:val="26"/>
        </w:rPr>
        <w:t>разработать и внедрить</w:t>
      </w:r>
      <w:proofErr w:type="gramEnd"/>
      <w:r w:rsidRPr="00925445">
        <w:rPr>
          <w:rFonts w:ascii="Times New Roman" w:hAnsi="Times New Roman" w:cs="Times New Roman"/>
          <w:sz w:val="26"/>
          <w:szCs w:val="26"/>
        </w:rPr>
        <w:t xml:space="preserve"> программу мониторинга современного состояния оленьих пастбищ с целью охраны, соблюдения норм и правил </w:t>
      </w:r>
      <w:proofErr w:type="spellStart"/>
      <w:r w:rsidRPr="00925445">
        <w:rPr>
          <w:rFonts w:ascii="Times New Roman" w:hAnsi="Times New Roman" w:cs="Times New Roman"/>
          <w:sz w:val="26"/>
          <w:szCs w:val="26"/>
        </w:rPr>
        <w:t>пастбищеоборота</w:t>
      </w:r>
      <w:proofErr w:type="spellEnd"/>
      <w:r w:rsidRPr="00925445">
        <w:rPr>
          <w:rFonts w:ascii="Times New Roman" w:hAnsi="Times New Roman" w:cs="Times New Roman"/>
          <w:sz w:val="26"/>
          <w:szCs w:val="26"/>
        </w:rPr>
        <w:t xml:space="preserve">, выявления фактов </w:t>
      </w:r>
      <w:r w:rsidR="0088799F" w:rsidRPr="00925445">
        <w:rPr>
          <w:rFonts w:ascii="Times New Roman" w:hAnsi="Times New Roman" w:cs="Times New Roman"/>
          <w:sz w:val="26"/>
          <w:szCs w:val="26"/>
        </w:rPr>
        <w:t>незаконного использования</w:t>
      </w:r>
      <w:r w:rsidRPr="00925445">
        <w:rPr>
          <w:rFonts w:ascii="Times New Roman" w:hAnsi="Times New Roman" w:cs="Times New Roman"/>
          <w:sz w:val="26"/>
          <w:szCs w:val="26"/>
        </w:rPr>
        <w:t xml:space="preserve"> и </w:t>
      </w:r>
      <w:r w:rsidR="003E46A0" w:rsidRPr="00925445">
        <w:rPr>
          <w:rFonts w:ascii="Times New Roman" w:hAnsi="Times New Roman" w:cs="Times New Roman"/>
          <w:sz w:val="26"/>
          <w:szCs w:val="26"/>
        </w:rPr>
        <w:t>нанесения экологического ущерба</w:t>
      </w:r>
      <w:r w:rsidRPr="00925445">
        <w:rPr>
          <w:rFonts w:ascii="Times New Roman" w:hAnsi="Times New Roman" w:cs="Times New Roman"/>
          <w:sz w:val="26"/>
          <w:szCs w:val="26"/>
        </w:rPr>
        <w:t xml:space="preserve"> </w:t>
      </w:r>
      <w:r w:rsidR="003E46A0" w:rsidRPr="00925445">
        <w:rPr>
          <w:rFonts w:ascii="Times New Roman" w:hAnsi="Times New Roman" w:cs="Times New Roman"/>
          <w:sz w:val="26"/>
          <w:szCs w:val="26"/>
        </w:rPr>
        <w:t xml:space="preserve">оленьим </w:t>
      </w:r>
      <w:r w:rsidRPr="00925445">
        <w:rPr>
          <w:rFonts w:ascii="Times New Roman" w:hAnsi="Times New Roman" w:cs="Times New Roman"/>
          <w:sz w:val="26"/>
          <w:szCs w:val="26"/>
        </w:rPr>
        <w:t>пастбищ</w:t>
      </w:r>
      <w:r w:rsidR="003E46A0" w:rsidRPr="00925445">
        <w:rPr>
          <w:rFonts w:ascii="Times New Roman" w:hAnsi="Times New Roman" w:cs="Times New Roman"/>
          <w:sz w:val="26"/>
          <w:szCs w:val="26"/>
        </w:rPr>
        <w:t>ам</w:t>
      </w:r>
      <w:r w:rsidRPr="00925445">
        <w:rPr>
          <w:rFonts w:ascii="Times New Roman" w:hAnsi="Times New Roman" w:cs="Times New Roman"/>
          <w:sz w:val="26"/>
          <w:szCs w:val="26"/>
        </w:rPr>
        <w:t xml:space="preserve"> </w:t>
      </w:r>
      <w:r w:rsidR="003E46A0" w:rsidRPr="00925445">
        <w:rPr>
          <w:rFonts w:ascii="Times New Roman" w:hAnsi="Times New Roman" w:cs="Times New Roman"/>
          <w:sz w:val="26"/>
          <w:szCs w:val="26"/>
        </w:rPr>
        <w:t xml:space="preserve">компаниями </w:t>
      </w:r>
      <w:proofErr w:type="spellStart"/>
      <w:r w:rsidR="003E46A0" w:rsidRPr="00925445">
        <w:rPr>
          <w:rFonts w:ascii="Times New Roman" w:hAnsi="Times New Roman" w:cs="Times New Roman"/>
          <w:sz w:val="26"/>
          <w:szCs w:val="26"/>
        </w:rPr>
        <w:t>недропользователями</w:t>
      </w:r>
      <w:proofErr w:type="spellEnd"/>
      <w:r w:rsidRPr="0092544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D156F" w:rsidRPr="00925445" w:rsidRDefault="00395F5E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>оказывать содействие по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внедрени</w:t>
      </w:r>
      <w:r w:rsidRPr="00925445">
        <w:rPr>
          <w:rFonts w:ascii="Times New Roman" w:hAnsi="Times New Roman" w:cs="Times New Roman"/>
          <w:sz w:val="26"/>
          <w:szCs w:val="26"/>
        </w:rPr>
        <w:t>ю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в </w:t>
      </w:r>
      <w:r w:rsidRPr="00925445">
        <w:rPr>
          <w:rFonts w:ascii="Times New Roman" w:hAnsi="Times New Roman" w:cs="Times New Roman"/>
          <w:sz w:val="26"/>
          <w:szCs w:val="26"/>
        </w:rPr>
        <w:t xml:space="preserve">оленеводческих 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хозяйствах кормовой добавки для поддержания и сохранения поголовья оленей в зимне-весенний </w:t>
      </w:r>
      <w:r w:rsidR="00265985" w:rsidRPr="00925445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и </w:t>
      </w:r>
      <w:r w:rsidR="00265985" w:rsidRPr="00925445">
        <w:rPr>
          <w:rFonts w:ascii="Times New Roman" w:hAnsi="Times New Roman" w:cs="Times New Roman"/>
          <w:sz w:val="26"/>
          <w:szCs w:val="26"/>
        </w:rPr>
        <w:t>во время проведения отельной кампании</w:t>
      </w:r>
      <w:r w:rsidR="002D156F" w:rsidRPr="00925445">
        <w:rPr>
          <w:rFonts w:ascii="Times New Roman" w:hAnsi="Times New Roman" w:cs="Times New Roman"/>
          <w:sz w:val="26"/>
          <w:szCs w:val="26"/>
        </w:rPr>
        <w:t>;</w:t>
      </w:r>
    </w:p>
    <w:p w:rsidR="002D156F" w:rsidRPr="00925445" w:rsidRDefault="003E46A0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5445">
        <w:rPr>
          <w:rFonts w:ascii="Times New Roman" w:hAnsi="Times New Roman" w:cs="Times New Roman"/>
          <w:sz w:val="26"/>
          <w:szCs w:val="26"/>
        </w:rPr>
        <w:t>проработать и реализовать</w:t>
      </w:r>
      <w:proofErr w:type="gramEnd"/>
      <w:r w:rsidRPr="00925445">
        <w:rPr>
          <w:rFonts w:ascii="Times New Roman" w:hAnsi="Times New Roman" w:cs="Times New Roman"/>
          <w:sz w:val="26"/>
          <w:szCs w:val="26"/>
        </w:rPr>
        <w:t xml:space="preserve"> комплекс системных мероприятий по обеспечению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идентификации оленей, мониторинг</w:t>
      </w:r>
      <w:r w:rsidRPr="00925445">
        <w:rPr>
          <w:rFonts w:ascii="Times New Roman" w:hAnsi="Times New Roman" w:cs="Times New Roman"/>
          <w:sz w:val="26"/>
          <w:szCs w:val="26"/>
        </w:rPr>
        <w:t>у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перемещений оленьих стад с целью соблюдения норм </w:t>
      </w:r>
      <w:proofErr w:type="spellStart"/>
      <w:r w:rsidR="002D156F" w:rsidRPr="00925445">
        <w:rPr>
          <w:rFonts w:ascii="Times New Roman" w:hAnsi="Times New Roman" w:cs="Times New Roman"/>
          <w:sz w:val="26"/>
          <w:szCs w:val="26"/>
        </w:rPr>
        <w:t>пастбищеоборота</w:t>
      </w:r>
      <w:proofErr w:type="spellEnd"/>
      <w:r w:rsidR="002D156F" w:rsidRPr="00925445">
        <w:rPr>
          <w:rFonts w:ascii="Times New Roman" w:hAnsi="Times New Roman" w:cs="Times New Roman"/>
          <w:sz w:val="26"/>
          <w:szCs w:val="26"/>
        </w:rPr>
        <w:t xml:space="preserve"> и исключения соседско-территориальных конфликтов;</w:t>
      </w:r>
    </w:p>
    <w:p w:rsidR="002D156F" w:rsidRPr="00925445" w:rsidRDefault="002D156F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 xml:space="preserve">обеспечить проведение научных и иных исследований на территории Ненецкого автономного округа с целью сохранения популяции северного оленя, поддержания (повышения) продуктивности, сохранения и улучшения </w:t>
      </w:r>
      <w:proofErr w:type="spellStart"/>
      <w:r w:rsidRPr="00925445">
        <w:rPr>
          <w:rFonts w:ascii="Times New Roman" w:hAnsi="Times New Roman" w:cs="Times New Roman"/>
          <w:sz w:val="26"/>
          <w:szCs w:val="26"/>
        </w:rPr>
        <w:t>генофондного</w:t>
      </w:r>
      <w:proofErr w:type="spellEnd"/>
      <w:r w:rsidRPr="00925445">
        <w:rPr>
          <w:rFonts w:ascii="Times New Roman" w:hAnsi="Times New Roman" w:cs="Times New Roman"/>
          <w:sz w:val="26"/>
          <w:szCs w:val="26"/>
        </w:rPr>
        <w:t xml:space="preserve"> состояния оленей, а также с целью рационального использования оленьих пастбищ; </w:t>
      </w:r>
    </w:p>
    <w:p w:rsidR="004C15B1" w:rsidRPr="00925445" w:rsidRDefault="002D156F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>обеспечить проведение ежегодных семинаров и обучающих программ для оленеводов на основании научных и иных исследований для решения ветеринарных, зоотехнических и экономических проблем, организовать выпуск компактного справочника по оленеводству для использования в оленев</w:t>
      </w:r>
      <w:r w:rsidR="00265985" w:rsidRPr="00925445">
        <w:rPr>
          <w:rFonts w:ascii="Times New Roman" w:hAnsi="Times New Roman" w:cs="Times New Roman"/>
          <w:sz w:val="26"/>
          <w:szCs w:val="26"/>
        </w:rPr>
        <w:t>одческих хозяйствах и стойбищах;</w:t>
      </w:r>
      <w:r w:rsidRPr="00925445">
        <w:rPr>
          <w:rFonts w:ascii="Times New Roman" w:hAnsi="Times New Roman" w:cs="Times New Roman"/>
          <w:sz w:val="26"/>
          <w:szCs w:val="26"/>
        </w:rPr>
        <w:t xml:space="preserve">  </w:t>
      </w:r>
      <w:r w:rsidR="004C15B1" w:rsidRPr="009254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56F" w:rsidRPr="00925445" w:rsidRDefault="003E46A0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>оказать консультационную и методическую помощь оленеводческим хозяйствам</w:t>
      </w:r>
      <w:r w:rsidR="008666AB" w:rsidRPr="00925445">
        <w:rPr>
          <w:rFonts w:ascii="Times New Roman" w:hAnsi="Times New Roman" w:cs="Times New Roman"/>
          <w:sz w:val="26"/>
          <w:szCs w:val="26"/>
        </w:rPr>
        <w:t xml:space="preserve">, находящимся в сложном экономическом состоянии, </w:t>
      </w:r>
      <w:r w:rsidRPr="00925445">
        <w:rPr>
          <w:rFonts w:ascii="Times New Roman" w:hAnsi="Times New Roman" w:cs="Times New Roman"/>
          <w:sz w:val="26"/>
          <w:szCs w:val="26"/>
        </w:rPr>
        <w:t xml:space="preserve">в разработке </w:t>
      </w:r>
      <w:r w:rsidR="008666AB" w:rsidRPr="00925445">
        <w:rPr>
          <w:rFonts w:ascii="Times New Roman" w:hAnsi="Times New Roman" w:cs="Times New Roman"/>
          <w:sz w:val="26"/>
          <w:szCs w:val="26"/>
        </w:rPr>
        <w:t xml:space="preserve">организационных </w:t>
      </w:r>
      <w:r w:rsidR="002D156F" w:rsidRPr="00925445">
        <w:rPr>
          <w:rFonts w:ascii="Times New Roman" w:hAnsi="Times New Roman" w:cs="Times New Roman"/>
          <w:sz w:val="26"/>
          <w:szCs w:val="26"/>
        </w:rPr>
        <w:t>план</w:t>
      </w:r>
      <w:r w:rsidRPr="00925445">
        <w:rPr>
          <w:rFonts w:ascii="Times New Roman" w:hAnsi="Times New Roman" w:cs="Times New Roman"/>
          <w:sz w:val="26"/>
          <w:szCs w:val="26"/>
        </w:rPr>
        <w:t>ов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</w:t>
      </w:r>
      <w:r w:rsidR="008666AB" w:rsidRPr="00925445">
        <w:rPr>
          <w:rFonts w:ascii="Times New Roman" w:hAnsi="Times New Roman" w:cs="Times New Roman"/>
          <w:sz w:val="26"/>
          <w:szCs w:val="26"/>
        </w:rPr>
        <w:t xml:space="preserve">и рекомендаций </w:t>
      </w:r>
      <w:r w:rsidRPr="00925445">
        <w:rPr>
          <w:rFonts w:ascii="Times New Roman" w:hAnsi="Times New Roman" w:cs="Times New Roman"/>
          <w:sz w:val="26"/>
          <w:szCs w:val="26"/>
        </w:rPr>
        <w:t>выход</w:t>
      </w:r>
      <w:r w:rsidR="008666AB" w:rsidRPr="00925445">
        <w:rPr>
          <w:rFonts w:ascii="Times New Roman" w:hAnsi="Times New Roman" w:cs="Times New Roman"/>
          <w:sz w:val="26"/>
          <w:szCs w:val="26"/>
        </w:rPr>
        <w:t>а из кризисного положения;</w:t>
      </w:r>
    </w:p>
    <w:p w:rsidR="002D156F" w:rsidRPr="00925445" w:rsidRDefault="007A20F0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5445">
        <w:rPr>
          <w:rFonts w:ascii="Times New Roman" w:hAnsi="Times New Roman" w:cs="Times New Roman"/>
          <w:sz w:val="26"/>
          <w:szCs w:val="26"/>
        </w:rPr>
        <w:t xml:space="preserve">предусмотреть механизм государственной поддержки </w:t>
      </w:r>
      <w:r w:rsidR="002D156F" w:rsidRPr="00925445">
        <w:rPr>
          <w:rFonts w:ascii="Times New Roman" w:hAnsi="Times New Roman" w:cs="Times New Roman"/>
          <w:sz w:val="26"/>
          <w:szCs w:val="26"/>
        </w:rPr>
        <w:t>А</w:t>
      </w:r>
      <w:r w:rsidRPr="00925445">
        <w:rPr>
          <w:rFonts w:ascii="Times New Roman" w:hAnsi="Times New Roman" w:cs="Times New Roman"/>
          <w:sz w:val="26"/>
          <w:szCs w:val="26"/>
        </w:rPr>
        <w:t xml:space="preserve">О </w:t>
      </w:r>
      <w:r w:rsidR="002D156F" w:rsidRPr="00925445">
        <w:rPr>
          <w:rFonts w:ascii="Times New Roman" w:hAnsi="Times New Roman" w:cs="Times New Roman"/>
          <w:sz w:val="26"/>
          <w:szCs w:val="26"/>
        </w:rPr>
        <w:t>«Мясопродукты»</w:t>
      </w:r>
      <w:r w:rsidRPr="00925445">
        <w:rPr>
          <w:rFonts w:ascii="Times New Roman" w:hAnsi="Times New Roman" w:cs="Times New Roman"/>
          <w:sz w:val="26"/>
          <w:szCs w:val="26"/>
        </w:rPr>
        <w:t>, позволяющий</w:t>
      </w:r>
      <w:r w:rsidR="00254AAB" w:rsidRPr="00925445">
        <w:rPr>
          <w:rFonts w:ascii="Times New Roman" w:hAnsi="Times New Roman" w:cs="Times New Roman"/>
          <w:sz w:val="26"/>
          <w:szCs w:val="26"/>
        </w:rPr>
        <w:t xml:space="preserve"> </w:t>
      </w:r>
      <w:r w:rsidRPr="00925445">
        <w:rPr>
          <w:rFonts w:ascii="Times New Roman" w:hAnsi="Times New Roman" w:cs="Times New Roman"/>
          <w:sz w:val="26"/>
          <w:szCs w:val="26"/>
        </w:rPr>
        <w:t xml:space="preserve">обеспечить акционерному обществу 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Pr="00925445">
        <w:rPr>
          <w:rFonts w:ascii="Times New Roman" w:hAnsi="Times New Roman" w:cs="Times New Roman"/>
          <w:sz w:val="26"/>
          <w:szCs w:val="26"/>
        </w:rPr>
        <w:t xml:space="preserve">оперативного расчета с </w:t>
      </w:r>
      <w:r w:rsidR="002D156F" w:rsidRPr="00925445">
        <w:rPr>
          <w:rFonts w:ascii="Times New Roman" w:hAnsi="Times New Roman" w:cs="Times New Roman"/>
          <w:sz w:val="26"/>
          <w:szCs w:val="26"/>
        </w:rPr>
        <w:t>оленеводческим</w:t>
      </w:r>
      <w:r w:rsidRPr="00925445">
        <w:rPr>
          <w:rFonts w:ascii="Times New Roman" w:hAnsi="Times New Roman" w:cs="Times New Roman"/>
          <w:sz w:val="26"/>
          <w:szCs w:val="26"/>
        </w:rPr>
        <w:t>и</w:t>
      </w:r>
      <w:r w:rsidR="002D156F" w:rsidRPr="00925445">
        <w:rPr>
          <w:rFonts w:ascii="Times New Roman" w:hAnsi="Times New Roman" w:cs="Times New Roman"/>
          <w:sz w:val="26"/>
          <w:szCs w:val="26"/>
        </w:rPr>
        <w:t xml:space="preserve"> хозяйствам </w:t>
      </w:r>
      <w:r w:rsidR="00254AAB" w:rsidRPr="00925445">
        <w:rPr>
          <w:rFonts w:ascii="Times New Roman" w:hAnsi="Times New Roman" w:cs="Times New Roman"/>
          <w:sz w:val="26"/>
          <w:szCs w:val="26"/>
        </w:rPr>
        <w:t>за сданн</w:t>
      </w:r>
      <w:r w:rsidRPr="00925445">
        <w:rPr>
          <w:rFonts w:ascii="Times New Roman" w:hAnsi="Times New Roman" w:cs="Times New Roman"/>
          <w:sz w:val="26"/>
          <w:szCs w:val="26"/>
        </w:rPr>
        <w:t>ую</w:t>
      </w:r>
      <w:r w:rsidR="00254AAB" w:rsidRPr="00925445">
        <w:rPr>
          <w:rFonts w:ascii="Times New Roman" w:hAnsi="Times New Roman" w:cs="Times New Roman"/>
          <w:sz w:val="26"/>
          <w:szCs w:val="26"/>
        </w:rPr>
        <w:t xml:space="preserve"> на переработку </w:t>
      </w:r>
      <w:r w:rsidRPr="00925445">
        <w:rPr>
          <w:rFonts w:ascii="Times New Roman" w:hAnsi="Times New Roman" w:cs="Times New Roman"/>
          <w:sz w:val="26"/>
          <w:szCs w:val="26"/>
        </w:rPr>
        <w:t>продукцию оленеводства;</w:t>
      </w:r>
      <w:proofErr w:type="gramEnd"/>
    </w:p>
    <w:p w:rsidR="00FD0BB8" w:rsidRPr="00925445" w:rsidRDefault="00FD0BB8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 xml:space="preserve">на базе окружных образовательных организаций среднего специального образования </w:t>
      </w:r>
      <w:proofErr w:type="gramStart"/>
      <w:r w:rsidRPr="00925445">
        <w:rPr>
          <w:rFonts w:ascii="Times New Roman" w:hAnsi="Times New Roman" w:cs="Times New Roman"/>
          <w:sz w:val="26"/>
          <w:szCs w:val="26"/>
        </w:rPr>
        <w:t>разработать и внедрить</w:t>
      </w:r>
      <w:proofErr w:type="gramEnd"/>
      <w:r w:rsidRPr="00925445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9A3172" w:rsidRPr="00925445">
        <w:rPr>
          <w:rFonts w:ascii="Times New Roman" w:hAnsi="Times New Roman" w:cs="Times New Roman"/>
          <w:sz w:val="26"/>
          <w:szCs w:val="26"/>
        </w:rPr>
        <w:t>у</w:t>
      </w:r>
      <w:r w:rsidRPr="00925445">
        <w:rPr>
          <w:rFonts w:ascii="Times New Roman" w:hAnsi="Times New Roman" w:cs="Times New Roman"/>
          <w:sz w:val="26"/>
          <w:szCs w:val="26"/>
        </w:rPr>
        <w:t xml:space="preserve"> подготовки и переподготовки кадров, по специальностям, актуальным для отрасли оленеводства; </w:t>
      </w:r>
    </w:p>
    <w:p w:rsidR="00CD7FCC" w:rsidRPr="00925445" w:rsidRDefault="007A20F0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 xml:space="preserve">подготовить обоснование и инициировать индексацию существующих мер социальной поддержки оленеводов и </w:t>
      </w:r>
      <w:proofErr w:type="spellStart"/>
      <w:r w:rsidRPr="00925445">
        <w:rPr>
          <w:rFonts w:ascii="Times New Roman" w:hAnsi="Times New Roman" w:cs="Times New Roman"/>
          <w:sz w:val="26"/>
          <w:szCs w:val="26"/>
        </w:rPr>
        <w:t>чумработниц</w:t>
      </w:r>
      <w:proofErr w:type="spellEnd"/>
      <w:r w:rsidRPr="00925445">
        <w:rPr>
          <w:rFonts w:ascii="Times New Roman" w:hAnsi="Times New Roman" w:cs="Times New Roman"/>
          <w:sz w:val="26"/>
          <w:szCs w:val="26"/>
        </w:rPr>
        <w:t xml:space="preserve">, </w:t>
      </w:r>
      <w:r w:rsidR="00CD7FCC" w:rsidRPr="00925445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925445">
        <w:rPr>
          <w:rFonts w:ascii="Times New Roman" w:hAnsi="Times New Roman" w:cs="Times New Roman"/>
          <w:sz w:val="26"/>
          <w:szCs w:val="26"/>
        </w:rPr>
        <w:t xml:space="preserve">предложения об </w:t>
      </w:r>
      <w:proofErr w:type="gramStart"/>
      <w:r w:rsidR="00CD7FCC" w:rsidRPr="00925445">
        <w:rPr>
          <w:rFonts w:ascii="Times New Roman" w:hAnsi="Times New Roman" w:cs="Times New Roman"/>
          <w:sz w:val="26"/>
          <w:szCs w:val="26"/>
        </w:rPr>
        <w:t>изменения</w:t>
      </w:r>
      <w:r w:rsidRPr="00925445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CD7FCC" w:rsidRPr="00925445">
        <w:rPr>
          <w:rFonts w:ascii="Times New Roman" w:hAnsi="Times New Roman" w:cs="Times New Roman"/>
          <w:sz w:val="26"/>
          <w:szCs w:val="26"/>
        </w:rPr>
        <w:t xml:space="preserve"> в закон Ненецкого автономного округа «Об оленеводстве в Ненецком </w:t>
      </w:r>
      <w:r w:rsidRPr="00925445">
        <w:rPr>
          <w:rFonts w:ascii="Times New Roman" w:hAnsi="Times New Roman" w:cs="Times New Roman"/>
          <w:sz w:val="26"/>
          <w:szCs w:val="26"/>
        </w:rPr>
        <w:t>автономном округе»;</w:t>
      </w:r>
    </w:p>
    <w:p w:rsidR="004A7FC3" w:rsidRPr="00925445" w:rsidRDefault="007A20F0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>обеспечить</w:t>
      </w:r>
      <w:r w:rsidRPr="009254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FC3" w:rsidRPr="00925445">
        <w:rPr>
          <w:rFonts w:ascii="Times New Roman" w:hAnsi="Times New Roman" w:cs="Times New Roman"/>
          <w:sz w:val="26"/>
          <w:szCs w:val="26"/>
        </w:rPr>
        <w:t>ве</w:t>
      </w:r>
      <w:r w:rsidRPr="00925445">
        <w:rPr>
          <w:rFonts w:ascii="Times New Roman" w:hAnsi="Times New Roman" w:cs="Times New Roman"/>
          <w:sz w:val="26"/>
          <w:szCs w:val="26"/>
        </w:rPr>
        <w:t>дение</w:t>
      </w:r>
      <w:r w:rsidR="004A7FC3" w:rsidRPr="00925445">
        <w:rPr>
          <w:rFonts w:ascii="Times New Roman" w:hAnsi="Times New Roman" w:cs="Times New Roman"/>
          <w:sz w:val="26"/>
          <w:szCs w:val="26"/>
        </w:rPr>
        <w:t xml:space="preserve"> учет</w:t>
      </w:r>
      <w:r w:rsidRPr="00925445">
        <w:rPr>
          <w:rFonts w:ascii="Times New Roman" w:hAnsi="Times New Roman" w:cs="Times New Roman"/>
          <w:sz w:val="26"/>
          <w:szCs w:val="26"/>
        </w:rPr>
        <w:t>а</w:t>
      </w:r>
      <w:r w:rsidR="004A7FC3" w:rsidRPr="0092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FC3" w:rsidRPr="00925445">
        <w:rPr>
          <w:rFonts w:ascii="Times New Roman" w:hAnsi="Times New Roman" w:cs="Times New Roman"/>
          <w:sz w:val="26"/>
          <w:szCs w:val="26"/>
        </w:rPr>
        <w:t>рекультивируемых</w:t>
      </w:r>
      <w:proofErr w:type="spellEnd"/>
      <w:r w:rsidR="004A7FC3" w:rsidRPr="0092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5915" w:rsidRPr="00925445">
        <w:rPr>
          <w:rFonts w:ascii="Times New Roman" w:hAnsi="Times New Roman" w:cs="Times New Roman"/>
          <w:sz w:val="26"/>
          <w:szCs w:val="26"/>
        </w:rPr>
        <w:t>недропользователями</w:t>
      </w:r>
      <w:proofErr w:type="spellEnd"/>
      <w:r w:rsidR="00935915" w:rsidRPr="00925445">
        <w:rPr>
          <w:rFonts w:ascii="Times New Roman" w:hAnsi="Times New Roman" w:cs="Times New Roman"/>
          <w:sz w:val="26"/>
          <w:szCs w:val="26"/>
        </w:rPr>
        <w:t xml:space="preserve"> </w:t>
      </w:r>
      <w:r w:rsidR="004A7FC3" w:rsidRPr="00925445">
        <w:rPr>
          <w:rFonts w:ascii="Times New Roman" w:hAnsi="Times New Roman" w:cs="Times New Roman"/>
          <w:sz w:val="26"/>
          <w:szCs w:val="26"/>
        </w:rPr>
        <w:t>земель</w:t>
      </w:r>
      <w:r w:rsidRPr="00925445">
        <w:rPr>
          <w:rFonts w:ascii="Times New Roman" w:hAnsi="Times New Roman" w:cs="Times New Roman"/>
          <w:sz w:val="26"/>
          <w:szCs w:val="26"/>
        </w:rPr>
        <w:t xml:space="preserve"> сельскохозяйственного назначения, осуществление контроля </w:t>
      </w:r>
      <w:r w:rsidR="00FD0BB8" w:rsidRPr="00925445">
        <w:rPr>
          <w:rFonts w:ascii="Times New Roman" w:hAnsi="Times New Roman" w:cs="Times New Roman"/>
          <w:sz w:val="26"/>
          <w:szCs w:val="26"/>
        </w:rPr>
        <w:t>качества рекультивации земель, возвращаемых в сельскохозяйственный оборот</w:t>
      </w:r>
      <w:r w:rsidR="004A7FC3" w:rsidRPr="00925445">
        <w:rPr>
          <w:rFonts w:ascii="Times New Roman" w:hAnsi="Times New Roman" w:cs="Times New Roman"/>
          <w:sz w:val="26"/>
          <w:szCs w:val="26"/>
        </w:rPr>
        <w:t>;</w:t>
      </w:r>
    </w:p>
    <w:p w:rsidR="004A7FC3" w:rsidRPr="00925445" w:rsidRDefault="004A7FC3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 xml:space="preserve">оказать содействие оленеводческим хозяйствам в решении вопроса о возможности выпаса оленей </w:t>
      </w:r>
      <w:r w:rsidR="00050921" w:rsidRPr="00925445">
        <w:rPr>
          <w:rFonts w:ascii="Times New Roman" w:hAnsi="Times New Roman" w:cs="Times New Roman"/>
          <w:sz w:val="26"/>
          <w:szCs w:val="26"/>
        </w:rPr>
        <w:t>на территории</w:t>
      </w:r>
      <w:r w:rsidRPr="00925445">
        <w:rPr>
          <w:rFonts w:ascii="Times New Roman" w:hAnsi="Times New Roman" w:cs="Times New Roman"/>
          <w:sz w:val="26"/>
          <w:szCs w:val="26"/>
        </w:rPr>
        <w:t xml:space="preserve"> Республик</w:t>
      </w:r>
      <w:r w:rsidR="00050921" w:rsidRPr="00925445">
        <w:rPr>
          <w:rFonts w:ascii="Times New Roman" w:hAnsi="Times New Roman" w:cs="Times New Roman"/>
          <w:sz w:val="26"/>
          <w:szCs w:val="26"/>
        </w:rPr>
        <w:t>и</w:t>
      </w:r>
      <w:r w:rsidRPr="00925445">
        <w:rPr>
          <w:rFonts w:ascii="Times New Roman" w:hAnsi="Times New Roman" w:cs="Times New Roman"/>
          <w:sz w:val="26"/>
          <w:szCs w:val="26"/>
        </w:rPr>
        <w:t xml:space="preserve"> Коми;</w:t>
      </w:r>
    </w:p>
    <w:p w:rsidR="004A7FC3" w:rsidRPr="00925445" w:rsidRDefault="004A7FC3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 xml:space="preserve">рассмотреть вопрос о возможности субсидирования </w:t>
      </w:r>
      <w:r w:rsidR="00FD0BB8" w:rsidRPr="00925445">
        <w:rPr>
          <w:rFonts w:ascii="Times New Roman" w:hAnsi="Times New Roman" w:cs="Times New Roman"/>
          <w:sz w:val="26"/>
          <w:szCs w:val="26"/>
        </w:rPr>
        <w:t>расходов оленеводческих хозяйств на оплату услуг по</w:t>
      </w:r>
      <w:r w:rsidRPr="00925445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FD0BB8" w:rsidRPr="00925445">
        <w:rPr>
          <w:rFonts w:ascii="Times New Roman" w:hAnsi="Times New Roman" w:cs="Times New Roman"/>
          <w:sz w:val="26"/>
          <w:szCs w:val="26"/>
        </w:rPr>
        <w:t>ю</w:t>
      </w:r>
      <w:r w:rsidRPr="00925445">
        <w:rPr>
          <w:rFonts w:ascii="Times New Roman" w:hAnsi="Times New Roman" w:cs="Times New Roman"/>
          <w:sz w:val="26"/>
          <w:szCs w:val="26"/>
        </w:rPr>
        <w:t xml:space="preserve"> работ по описанию границ земельных участков, на которых осуществляется выпас оленей;</w:t>
      </w:r>
    </w:p>
    <w:p w:rsidR="00551AD1" w:rsidRPr="00925445" w:rsidRDefault="001B4544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>о</w:t>
      </w:r>
      <w:r w:rsidR="00551AD1" w:rsidRPr="00925445">
        <w:rPr>
          <w:rFonts w:ascii="Times New Roman" w:hAnsi="Times New Roman" w:cs="Times New Roman"/>
          <w:sz w:val="26"/>
          <w:szCs w:val="26"/>
        </w:rPr>
        <w:t>беспечи</w:t>
      </w:r>
      <w:r w:rsidR="00424DDD" w:rsidRPr="00925445">
        <w:rPr>
          <w:rFonts w:ascii="Times New Roman" w:hAnsi="Times New Roman" w:cs="Times New Roman"/>
          <w:sz w:val="26"/>
          <w:szCs w:val="26"/>
        </w:rPr>
        <w:t>ва</w:t>
      </w:r>
      <w:r w:rsidR="00551AD1" w:rsidRPr="00925445">
        <w:rPr>
          <w:rFonts w:ascii="Times New Roman" w:hAnsi="Times New Roman" w:cs="Times New Roman"/>
          <w:sz w:val="26"/>
          <w:szCs w:val="26"/>
        </w:rPr>
        <w:t xml:space="preserve">ть участие оленеводов </w:t>
      </w:r>
      <w:r w:rsidR="00042A6C" w:rsidRPr="00925445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551AD1" w:rsidRPr="00925445">
        <w:rPr>
          <w:rFonts w:ascii="Times New Roman" w:hAnsi="Times New Roman" w:cs="Times New Roman"/>
          <w:sz w:val="26"/>
          <w:szCs w:val="26"/>
        </w:rPr>
        <w:t xml:space="preserve"> в </w:t>
      </w:r>
      <w:r w:rsidR="00424DDD" w:rsidRPr="00925445">
        <w:rPr>
          <w:rFonts w:ascii="Times New Roman" w:hAnsi="Times New Roman" w:cs="Times New Roman"/>
          <w:sz w:val="26"/>
          <w:szCs w:val="26"/>
        </w:rPr>
        <w:t>межрегиональных культурных и спортивных мероприятиях, связанных с оленеводством, в рамках обмена опытом;</w:t>
      </w:r>
    </w:p>
    <w:p w:rsidR="00FB085F" w:rsidRPr="00925445" w:rsidRDefault="00FB085F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lastRenderedPageBreak/>
        <w:t>обеспечить организац</w:t>
      </w:r>
      <w:r w:rsidR="00FD0BB8" w:rsidRPr="00925445">
        <w:rPr>
          <w:rFonts w:ascii="Times New Roman" w:hAnsi="Times New Roman" w:cs="Times New Roman"/>
          <w:sz w:val="26"/>
          <w:szCs w:val="26"/>
        </w:rPr>
        <w:t>ию медицинского обслуживания</w:t>
      </w:r>
      <w:r w:rsidRPr="00925445">
        <w:rPr>
          <w:rFonts w:ascii="Times New Roman" w:hAnsi="Times New Roman" w:cs="Times New Roman"/>
          <w:sz w:val="26"/>
          <w:szCs w:val="26"/>
        </w:rPr>
        <w:t xml:space="preserve"> оленеводов в местах ведения традиционной хозяйственной деятельности;</w:t>
      </w:r>
    </w:p>
    <w:p w:rsidR="00FB085F" w:rsidRPr="00925445" w:rsidRDefault="00FB085F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 xml:space="preserve">проработать вопрос о приеме оленеводов в медицинских учреждениях </w:t>
      </w:r>
      <w:r w:rsidR="00254AAB" w:rsidRPr="00925445">
        <w:rPr>
          <w:rFonts w:ascii="Times New Roman" w:hAnsi="Times New Roman" w:cs="Times New Roman"/>
          <w:sz w:val="26"/>
          <w:szCs w:val="26"/>
        </w:rPr>
        <w:t>округа в первоочередном порядке</w:t>
      </w:r>
      <w:r w:rsidR="00424DDD" w:rsidRPr="00925445">
        <w:rPr>
          <w:rFonts w:ascii="Times New Roman" w:hAnsi="Times New Roman" w:cs="Times New Roman"/>
          <w:sz w:val="26"/>
          <w:szCs w:val="26"/>
        </w:rPr>
        <w:t>;</w:t>
      </w:r>
    </w:p>
    <w:p w:rsidR="00551AD1" w:rsidRPr="00925445" w:rsidRDefault="00B63095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>активизирова</w:t>
      </w:r>
      <w:r w:rsidR="00FD0BB8" w:rsidRPr="00925445">
        <w:rPr>
          <w:rFonts w:ascii="Times New Roman" w:hAnsi="Times New Roman" w:cs="Times New Roman"/>
          <w:sz w:val="26"/>
          <w:szCs w:val="26"/>
        </w:rPr>
        <w:t>ть строительство жилья</w:t>
      </w:r>
      <w:r w:rsidRPr="00925445">
        <w:rPr>
          <w:rFonts w:ascii="Times New Roman" w:hAnsi="Times New Roman" w:cs="Times New Roman"/>
          <w:sz w:val="26"/>
          <w:szCs w:val="26"/>
        </w:rPr>
        <w:t xml:space="preserve"> для категории «оленеводы и </w:t>
      </w:r>
      <w:proofErr w:type="spellStart"/>
      <w:r w:rsidRPr="00925445">
        <w:rPr>
          <w:rFonts w:ascii="Times New Roman" w:hAnsi="Times New Roman" w:cs="Times New Roman"/>
          <w:sz w:val="26"/>
          <w:szCs w:val="26"/>
        </w:rPr>
        <w:t>чумработницы</w:t>
      </w:r>
      <w:proofErr w:type="spellEnd"/>
      <w:r w:rsidRPr="00925445">
        <w:rPr>
          <w:rFonts w:ascii="Times New Roman" w:hAnsi="Times New Roman" w:cs="Times New Roman"/>
          <w:sz w:val="26"/>
          <w:szCs w:val="26"/>
        </w:rPr>
        <w:t>»</w:t>
      </w:r>
      <w:r w:rsidR="009A3172" w:rsidRPr="00925445">
        <w:rPr>
          <w:rFonts w:ascii="Times New Roman" w:hAnsi="Times New Roman" w:cs="Times New Roman"/>
          <w:sz w:val="26"/>
          <w:szCs w:val="26"/>
        </w:rPr>
        <w:t>;</w:t>
      </w:r>
    </w:p>
    <w:p w:rsidR="00A36FE7" w:rsidRPr="00925445" w:rsidRDefault="00FD0BB8" w:rsidP="0092544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>обеспечить совместно с органами местного самоуправления</w:t>
      </w:r>
      <w:r w:rsidR="00A36FE7" w:rsidRPr="00925445">
        <w:rPr>
          <w:rFonts w:ascii="Times New Roman" w:hAnsi="Times New Roman" w:cs="Times New Roman"/>
          <w:sz w:val="26"/>
          <w:szCs w:val="26"/>
        </w:rPr>
        <w:t>, оленеводческими хозяйствами,</w:t>
      </w:r>
      <w:r w:rsidRPr="00925445">
        <w:rPr>
          <w:rFonts w:ascii="Times New Roman" w:hAnsi="Times New Roman" w:cs="Times New Roman"/>
          <w:sz w:val="26"/>
          <w:szCs w:val="26"/>
        </w:rPr>
        <w:t xml:space="preserve"> </w:t>
      </w:r>
      <w:r w:rsidR="00A36FE7" w:rsidRPr="00925445">
        <w:rPr>
          <w:rFonts w:ascii="Times New Roman" w:hAnsi="Times New Roman" w:cs="Times New Roman"/>
          <w:sz w:val="26"/>
          <w:szCs w:val="26"/>
        </w:rPr>
        <w:t>ведение мониторинга наличия безнадзорных домашних животных в границах населенных пункт</w:t>
      </w:r>
      <w:r w:rsidR="002D5D98" w:rsidRPr="00925445">
        <w:rPr>
          <w:rFonts w:ascii="Times New Roman" w:hAnsi="Times New Roman" w:cs="Times New Roman"/>
          <w:sz w:val="26"/>
          <w:szCs w:val="26"/>
        </w:rPr>
        <w:t xml:space="preserve">ов, </w:t>
      </w:r>
      <w:r w:rsidR="004173C7" w:rsidRPr="00925445">
        <w:rPr>
          <w:rFonts w:ascii="Times New Roman" w:hAnsi="Times New Roman" w:cs="Times New Roman"/>
          <w:sz w:val="26"/>
          <w:szCs w:val="26"/>
        </w:rPr>
        <w:t xml:space="preserve">и принятие </w:t>
      </w:r>
      <w:r w:rsidR="003A5236" w:rsidRPr="00925445">
        <w:rPr>
          <w:rFonts w:ascii="Times New Roman" w:hAnsi="Times New Roman" w:cs="Times New Roman"/>
          <w:sz w:val="26"/>
          <w:szCs w:val="26"/>
        </w:rPr>
        <w:t xml:space="preserve">мер по </w:t>
      </w:r>
      <w:r w:rsidR="00A36FE7" w:rsidRPr="00925445">
        <w:rPr>
          <w:rFonts w:ascii="Times New Roman" w:hAnsi="Times New Roman" w:cs="Times New Roman"/>
          <w:sz w:val="26"/>
          <w:szCs w:val="26"/>
        </w:rPr>
        <w:t>реализации совместных действий по их отлову.</w:t>
      </w:r>
    </w:p>
    <w:p w:rsidR="00B63095" w:rsidRPr="009D2B2C" w:rsidRDefault="00B63095" w:rsidP="00867B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FC3" w:rsidRPr="009D2B2C" w:rsidRDefault="00473735" w:rsidP="003A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B2C">
        <w:rPr>
          <w:rFonts w:ascii="Times New Roman" w:hAnsi="Times New Roman" w:cs="Times New Roman"/>
          <w:b/>
          <w:sz w:val="26"/>
          <w:szCs w:val="26"/>
        </w:rPr>
        <w:t>Руководителям оленеводческих хозяйств Ненецкого автономного округа</w:t>
      </w:r>
      <w:r w:rsidR="004A7FC3" w:rsidRPr="009D2B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544" w:rsidRPr="009D2B2C">
        <w:rPr>
          <w:rFonts w:ascii="Times New Roman" w:hAnsi="Times New Roman" w:cs="Times New Roman"/>
          <w:b/>
          <w:sz w:val="26"/>
          <w:szCs w:val="26"/>
        </w:rPr>
        <w:t>о</w:t>
      </w:r>
      <w:r w:rsidR="00D62190" w:rsidRPr="009D2B2C">
        <w:rPr>
          <w:rFonts w:ascii="Times New Roman" w:hAnsi="Times New Roman" w:cs="Times New Roman"/>
          <w:b/>
          <w:sz w:val="26"/>
          <w:szCs w:val="26"/>
        </w:rPr>
        <w:t>беспечивать</w:t>
      </w:r>
      <w:r w:rsidR="004A7FC3" w:rsidRPr="009D2B2C">
        <w:rPr>
          <w:rFonts w:ascii="Times New Roman" w:hAnsi="Times New Roman" w:cs="Times New Roman"/>
          <w:b/>
          <w:sz w:val="26"/>
          <w:szCs w:val="26"/>
        </w:rPr>
        <w:t>:</w:t>
      </w:r>
      <w:r w:rsidR="00D62190" w:rsidRPr="009D2B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190" w:rsidRPr="00925445" w:rsidRDefault="00D62190" w:rsidP="0092544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 xml:space="preserve">рациональное (бережное хранение) и эффективное использование выделяемых лекарственных средств для ветеринарного применения, а в случае их недостатка </w:t>
      </w:r>
      <w:r w:rsidR="00042A6C" w:rsidRPr="00925445">
        <w:rPr>
          <w:rFonts w:ascii="Times New Roman" w:hAnsi="Times New Roman" w:cs="Times New Roman"/>
          <w:sz w:val="26"/>
          <w:szCs w:val="26"/>
        </w:rPr>
        <w:t xml:space="preserve">– </w:t>
      </w:r>
      <w:r w:rsidRPr="00925445">
        <w:rPr>
          <w:rFonts w:ascii="Times New Roman" w:hAnsi="Times New Roman" w:cs="Times New Roman"/>
          <w:sz w:val="26"/>
          <w:szCs w:val="26"/>
        </w:rPr>
        <w:t>осуществлять приобретение дополнительных средств для лечения животных;</w:t>
      </w:r>
    </w:p>
    <w:p w:rsidR="00D62190" w:rsidRPr="00925445" w:rsidRDefault="00A36FE7" w:rsidP="0092544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 xml:space="preserve">содержание в надлежащем состоянии, </w:t>
      </w:r>
      <w:r w:rsidR="00D62190" w:rsidRPr="00925445">
        <w:rPr>
          <w:rFonts w:ascii="Times New Roman" w:hAnsi="Times New Roman" w:cs="Times New Roman"/>
          <w:sz w:val="26"/>
          <w:szCs w:val="26"/>
        </w:rPr>
        <w:t>обустройство, подготовк</w:t>
      </w:r>
      <w:r w:rsidR="007E67A3" w:rsidRPr="00925445">
        <w:rPr>
          <w:rFonts w:ascii="Times New Roman" w:hAnsi="Times New Roman" w:cs="Times New Roman"/>
          <w:sz w:val="26"/>
          <w:szCs w:val="26"/>
        </w:rPr>
        <w:t>у</w:t>
      </w:r>
      <w:r w:rsidRPr="00925445">
        <w:rPr>
          <w:rFonts w:ascii="Times New Roman" w:hAnsi="Times New Roman" w:cs="Times New Roman"/>
          <w:sz w:val="26"/>
          <w:szCs w:val="26"/>
        </w:rPr>
        <w:t xml:space="preserve"> и</w:t>
      </w:r>
      <w:r w:rsidR="00D62190" w:rsidRPr="00925445">
        <w:rPr>
          <w:rFonts w:ascii="Times New Roman" w:hAnsi="Times New Roman" w:cs="Times New Roman"/>
          <w:sz w:val="26"/>
          <w:szCs w:val="26"/>
        </w:rPr>
        <w:t xml:space="preserve"> ремонт </w:t>
      </w:r>
      <w:proofErr w:type="spellStart"/>
      <w:r w:rsidR="00D62190" w:rsidRPr="00925445">
        <w:rPr>
          <w:rFonts w:ascii="Times New Roman" w:hAnsi="Times New Roman" w:cs="Times New Roman"/>
          <w:sz w:val="26"/>
          <w:szCs w:val="26"/>
        </w:rPr>
        <w:t>коралей</w:t>
      </w:r>
      <w:proofErr w:type="spellEnd"/>
      <w:r w:rsidR="00D62190" w:rsidRPr="00925445">
        <w:rPr>
          <w:rFonts w:ascii="Times New Roman" w:hAnsi="Times New Roman" w:cs="Times New Roman"/>
          <w:sz w:val="26"/>
          <w:szCs w:val="26"/>
        </w:rPr>
        <w:t xml:space="preserve"> для проведения ветеринарных мероприятий;</w:t>
      </w:r>
    </w:p>
    <w:p w:rsidR="0095593C" w:rsidRPr="00925445" w:rsidRDefault="0095593C" w:rsidP="0092544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>ежегодную разработку маршрутных планов движения стад, корректируя продолжительность использования отдельных участков пастбищ, проведение мониторинга планируемых к скармливанию участков и наличие резервного запаса комбинированных кормов, соли.</w:t>
      </w:r>
    </w:p>
    <w:p w:rsidR="00D62190" w:rsidRPr="00925445" w:rsidRDefault="00D62190" w:rsidP="0092544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>транспортное обеспечение проведения ветеринарных мероприятий;</w:t>
      </w:r>
    </w:p>
    <w:p w:rsidR="00D62190" w:rsidRPr="00925445" w:rsidRDefault="00D62190" w:rsidP="0092544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>приняти</w:t>
      </w:r>
      <w:r w:rsidR="00042A6C" w:rsidRPr="00925445">
        <w:rPr>
          <w:rFonts w:ascii="Times New Roman" w:hAnsi="Times New Roman" w:cs="Times New Roman"/>
          <w:sz w:val="26"/>
          <w:szCs w:val="26"/>
        </w:rPr>
        <w:t>е</w:t>
      </w:r>
      <w:r w:rsidRPr="00925445">
        <w:rPr>
          <w:rFonts w:ascii="Times New Roman" w:hAnsi="Times New Roman" w:cs="Times New Roman"/>
          <w:sz w:val="26"/>
          <w:szCs w:val="26"/>
        </w:rPr>
        <w:t xml:space="preserve"> мер </w:t>
      </w:r>
      <w:r w:rsidR="007A4C53" w:rsidRPr="00925445">
        <w:rPr>
          <w:rFonts w:ascii="Times New Roman" w:hAnsi="Times New Roman" w:cs="Times New Roman"/>
          <w:sz w:val="26"/>
          <w:szCs w:val="26"/>
        </w:rPr>
        <w:t xml:space="preserve">по </w:t>
      </w:r>
      <w:r w:rsidRPr="00925445">
        <w:rPr>
          <w:rFonts w:ascii="Times New Roman" w:hAnsi="Times New Roman" w:cs="Times New Roman"/>
          <w:sz w:val="26"/>
          <w:szCs w:val="26"/>
        </w:rPr>
        <w:t>уничтожени</w:t>
      </w:r>
      <w:r w:rsidR="007A4C53" w:rsidRPr="00925445">
        <w:rPr>
          <w:rFonts w:ascii="Times New Roman" w:hAnsi="Times New Roman" w:cs="Times New Roman"/>
          <w:sz w:val="26"/>
          <w:szCs w:val="26"/>
        </w:rPr>
        <w:t>ю</w:t>
      </w:r>
      <w:r w:rsidRPr="00925445">
        <w:rPr>
          <w:rFonts w:ascii="Times New Roman" w:hAnsi="Times New Roman" w:cs="Times New Roman"/>
          <w:sz w:val="26"/>
          <w:szCs w:val="26"/>
        </w:rPr>
        <w:t xml:space="preserve"> биологических отходов способами, предусмотренными ветеринарным законодательством;</w:t>
      </w:r>
    </w:p>
    <w:p w:rsidR="00D62190" w:rsidRPr="00925445" w:rsidRDefault="007E67A3" w:rsidP="0092544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>надлежащие</w:t>
      </w:r>
      <w:r w:rsidR="00D62190" w:rsidRPr="00925445">
        <w:rPr>
          <w:rFonts w:ascii="Times New Roman" w:hAnsi="Times New Roman" w:cs="Times New Roman"/>
          <w:sz w:val="26"/>
          <w:szCs w:val="26"/>
        </w:rPr>
        <w:t xml:space="preserve"> услови</w:t>
      </w:r>
      <w:r w:rsidRPr="00925445">
        <w:rPr>
          <w:rFonts w:ascii="Times New Roman" w:hAnsi="Times New Roman" w:cs="Times New Roman"/>
          <w:sz w:val="26"/>
          <w:szCs w:val="26"/>
        </w:rPr>
        <w:t>я</w:t>
      </w:r>
      <w:r w:rsidR="00D62190" w:rsidRPr="00925445">
        <w:rPr>
          <w:rFonts w:ascii="Times New Roman" w:hAnsi="Times New Roman" w:cs="Times New Roman"/>
          <w:sz w:val="26"/>
          <w:szCs w:val="26"/>
        </w:rPr>
        <w:t xml:space="preserve"> убоя северных оленей в соответствии с ветеринарным законодательством</w:t>
      </w:r>
      <w:r w:rsidR="00042A6C" w:rsidRPr="00925445">
        <w:rPr>
          <w:rFonts w:ascii="Times New Roman" w:hAnsi="Times New Roman" w:cs="Times New Roman"/>
          <w:sz w:val="26"/>
          <w:szCs w:val="26"/>
        </w:rPr>
        <w:t>;</w:t>
      </w:r>
    </w:p>
    <w:p w:rsidR="00126260" w:rsidRPr="00925445" w:rsidRDefault="00126260" w:rsidP="0092544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>внедрение механизмов урегулирования численности частного поголовья через введение повышающих коэффициентов ставки платежей за выпас частного поголовья на оленьих пастбищах, принадлежащих на правах аренды оленеводческим хозяйствам;</w:t>
      </w:r>
    </w:p>
    <w:p w:rsidR="001F7F17" w:rsidRPr="00925445" w:rsidRDefault="00D62190" w:rsidP="0092544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>внедрение электронной ветеринарной сертификации в своих хозяйствах</w:t>
      </w:r>
      <w:r w:rsidR="007E67A3" w:rsidRPr="00925445">
        <w:rPr>
          <w:rFonts w:ascii="Times New Roman" w:hAnsi="Times New Roman" w:cs="Times New Roman"/>
          <w:sz w:val="26"/>
          <w:szCs w:val="26"/>
        </w:rPr>
        <w:t>,</w:t>
      </w:r>
      <w:r w:rsidRPr="00925445">
        <w:rPr>
          <w:rFonts w:ascii="Times New Roman" w:hAnsi="Times New Roman" w:cs="Times New Roman"/>
          <w:sz w:val="26"/>
          <w:szCs w:val="26"/>
        </w:rPr>
        <w:t xml:space="preserve"> для чего обучить работников хозяйства </w:t>
      </w:r>
      <w:r w:rsidR="007E67A3" w:rsidRPr="00925445">
        <w:rPr>
          <w:rFonts w:ascii="Times New Roman" w:hAnsi="Times New Roman" w:cs="Times New Roman"/>
          <w:sz w:val="26"/>
          <w:szCs w:val="26"/>
        </w:rPr>
        <w:t>правилам заполнения</w:t>
      </w:r>
      <w:r w:rsidRPr="00925445">
        <w:rPr>
          <w:rFonts w:ascii="Times New Roman" w:hAnsi="Times New Roman" w:cs="Times New Roman"/>
          <w:sz w:val="26"/>
          <w:szCs w:val="26"/>
        </w:rPr>
        <w:t xml:space="preserve"> заявки на оформление ветеринарных сопроводительн</w:t>
      </w:r>
      <w:r w:rsidR="00473735" w:rsidRPr="00925445">
        <w:rPr>
          <w:rFonts w:ascii="Times New Roman" w:hAnsi="Times New Roman" w:cs="Times New Roman"/>
          <w:sz w:val="26"/>
          <w:szCs w:val="26"/>
        </w:rPr>
        <w:t>ых докум</w:t>
      </w:r>
      <w:r w:rsidR="0095593C" w:rsidRPr="00925445">
        <w:rPr>
          <w:rFonts w:ascii="Times New Roman" w:hAnsi="Times New Roman" w:cs="Times New Roman"/>
          <w:sz w:val="26"/>
          <w:szCs w:val="26"/>
        </w:rPr>
        <w:t>ентов в ФГИС «Меркурий»;</w:t>
      </w:r>
    </w:p>
    <w:p w:rsidR="00126260" w:rsidRPr="00925445" w:rsidRDefault="00126260" w:rsidP="0092544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45">
        <w:rPr>
          <w:rFonts w:ascii="Times New Roman" w:hAnsi="Times New Roman" w:cs="Times New Roman"/>
          <w:sz w:val="26"/>
          <w:szCs w:val="26"/>
        </w:rPr>
        <w:t xml:space="preserve">внедрение системы материального стимулирования оленеводов за достижение высоких показателей по сохранности поголовья оленей и мер материальной ответственности оленеводов за </w:t>
      </w:r>
      <w:r w:rsidRPr="00925445">
        <w:rPr>
          <w:rFonts w:ascii="Times New Roman" w:eastAsia="Calibri" w:hAnsi="Times New Roman" w:cs="Times New Roman"/>
          <w:sz w:val="26"/>
          <w:szCs w:val="26"/>
        </w:rPr>
        <w:t>неоправданные непроизводительные потери оленей</w:t>
      </w:r>
      <w:r w:rsidR="0095593C" w:rsidRPr="0092544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A6932" w:rsidRPr="00925445" w:rsidRDefault="000A6932" w:rsidP="0092544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445">
        <w:rPr>
          <w:rFonts w:ascii="Times New Roman" w:eastAsia="Calibri" w:hAnsi="Times New Roman" w:cs="Times New Roman"/>
          <w:sz w:val="26"/>
          <w:szCs w:val="26"/>
        </w:rPr>
        <w:t xml:space="preserve">приведение поголовья оленей, включая частное и общественное, в соответствие с установленными для определенного земельного участка нормами </w:t>
      </w:r>
      <w:proofErr w:type="spellStart"/>
      <w:r w:rsidRPr="00925445">
        <w:rPr>
          <w:rFonts w:ascii="Times New Roman" w:eastAsia="Calibri" w:hAnsi="Times New Roman" w:cs="Times New Roman"/>
          <w:sz w:val="26"/>
          <w:szCs w:val="26"/>
        </w:rPr>
        <w:t>оленеемкости</w:t>
      </w:r>
      <w:proofErr w:type="spellEnd"/>
      <w:r w:rsidRPr="00925445">
        <w:rPr>
          <w:rFonts w:ascii="Times New Roman" w:eastAsia="Calibri" w:hAnsi="Times New Roman" w:cs="Times New Roman"/>
          <w:sz w:val="26"/>
          <w:szCs w:val="26"/>
        </w:rPr>
        <w:t>, соблюдение сезонности использования оленьих пастбищ.</w:t>
      </w:r>
    </w:p>
    <w:p w:rsidR="007A4C53" w:rsidRDefault="007A4C53" w:rsidP="009E51D5">
      <w:pPr>
        <w:pStyle w:val="a6"/>
        <w:ind w:firstLine="709"/>
        <w:jc w:val="both"/>
        <w:rPr>
          <w:sz w:val="26"/>
          <w:szCs w:val="26"/>
        </w:rPr>
      </w:pPr>
    </w:p>
    <w:p w:rsidR="002D638E" w:rsidRDefault="002D638E" w:rsidP="002D638E">
      <w:pPr>
        <w:pStyle w:val="a6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686FEA" w:rsidRPr="005F4D93" w:rsidRDefault="00686FEA" w:rsidP="009E51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86FEA" w:rsidRPr="005F4D93" w:rsidSect="002D638E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04" w:rsidRDefault="00506F04" w:rsidP="00A83EE7">
      <w:pPr>
        <w:spacing w:after="0" w:line="240" w:lineRule="auto"/>
      </w:pPr>
      <w:r>
        <w:separator/>
      </w:r>
    </w:p>
  </w:endnote>
  <w:endnote w:type="continuationSeparator" w:id="0">
    <w:p w:rsidR="00506F04" w:rsidRDefault="00506F04" w:rsidP="00A8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04" w:rsidRDefault="00506F04" w:rsidP="00A83EE7">
      <w:pPr>
        <w:spacing w:after="0" w:line="240" w:lineRule="auto"/>
      </w:pPr>
      <w:r>
        <w:separator/>
      </w:r>
    </w:p>
  </w:footnote>
  <w:footnote w:type="continuationSeparator" w:id="0">
    <w:p w:rsidR="00506F04" w:rsidRDefault="00506F04" w:rsidP="00A8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158745"/>
      <w:docPartObj>
        <w:docPartGallery w:val="Page Numbers (Top of Page)"/>
        <w:docPartUnique/>
      </w:docPartObj>
    </w:sdtPr>
    <w:sdtEndPr/>
    <w:sdtContent>
      <w:p w:rsidR="00A83EE7" w:rsidRDefault="00A83EE7">
        <w:pPr>
          <w:pStyle w:val="a8"/>
          <w:jc w:val="center"/>
        </w:pPr>
        <w:r w:rsidRPr="00773DEC">
          <w:rPr>
            <w:rFonts w:ascii="Times New Roman" w:hAnsi="Times New Roman" w:cs="Times New Roman"/>
          </w:rPr>
          <w:fldChar w:fldCharType="begin"/>
        </w:r>
        <w:r w:rsidRPr="00773DEC">
          <w:rPr>
            <w:rFonts w:ascii="Times New Roman" w:hAnsi="Times New Roman" w:cs="Times New Roman"/>
          </w:rPr>
          <w:instrText>PAGE   \* MERGEFORMAT</w:instrText>
        </w:r>
        <w:r w:rsidRPr="00773DEC">
          <w:rPr>
            <w:rFonts w:ascii="Times New Roman" w:hAnsi="Times New Roman" w:cs="Times New Roman"/>
          </w:rPr>
          <w:fldChar w:fldCharType="separate"/>
        </w:r>
        <w:r w:rsidR="00D61B44">
          <w:rPr>
            <w:rFonts w:ascii="Times New Roman" w:hAnsi="Times New Roman" w:cs="Times New Roman"/>
            <w:noProof/>
          </w:rPr>
          <w:t>2</w:t>
        </w:r>
        <w:r w:rsidRPr="00773DEC">
          <w:rPr>
            <w:rFonts w:ascii="Times New Roman" w:hAnsi="Times New Roman" w:cs="Times New Roman"/>
          </w:rPr>
          <w:fldChar w:fldCharType="end"/>
        </w:r>
      </w:p>
    </w:sdtContent>
  </w:sdt>
  <w:p w:rsidR="00773DEC" w:rsidRDefault="00773D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C0C"/>
    <w:multiLevelType w:val="hybridMultilevel"/>
    <w:tmpl w:val="61405AC6"/>
    <w:lvl w:ilvl="0" w:tplc="F44465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2DB8"/>
    <w:multiLevelType w:val="hybridMultilevel"/>
    <w:tmpl w:val="447A704A"/>
    <w:lvl w:ilvl="0" w:tplc="40B85074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C4235"/>
    <w:multiLevelType w:val="hybridMultilevel"/>
    <w:tmpl w:val="6A90A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842285"/>
    <w:multiLevelType w:val="hybridMultilevel"/>
    <w:tmpl w:val="DFE6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85880"/>
    <w:multiLevelType w:val="hybridMultilevel"/>
    <w:tmpl w:val="D0306822"/>
    <w:lvl w:ilvl="0" w:tplc="D67A861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8"/>
    <w:rsid w:val="00016BED"/>
    <w:rsid w:val="00042A6C"/>
    <w:rsid w:val="00050921"/>
    <w:rsid w:val="00070A63"/>
    <w:rsid w:val="000A6932"/>
    <w:rsid w:val="000B4EE1"/>
    <w:rsid w:val="000E3F6D"/>
    <w:rsid w:val="00114797"/>
    <w:rsid w:val="00120732"/>
    <w:rsid w:val="00126260"/>
    <w:rsid w:val="00142464"/>
    <w:rsid w:val="001776F7"/>
    <w:rsid w:val="00185C2C"/>
    <w:rsid w:val="001B4544"/>
    <w:rsid w:val="001F7F17"/>
    <w:rsid w:val="00213C45"/>
    <w:rsid w:val="0022687D"/>
    <w:rsid w:val="00254AAB"/>
    <w:rsid w:val="00265985"/>
    <w:rsid w:val="00277217"/>
    <w:rsid w:val="002D156F"/>
    <w:rsid w:val="002D3861"/>
    <w:rsid w:val="002D5D98"/>
    <w:rsid w:val="002D638E"/>
    <w:rsid w:val="002F473E"/>
    <w:rsid w:val="00323BF2"/>
    <w:rsid w:val="003674B2"/>
    <w:rsid w:val="00380555"/>
    <w:rsid w:val="00393B44"/>
    <w:rsid w:val="00395F5E"/>
    <w:rsid w:val="003A3D3A"/>
    <w:rsid w:val="003A5236"/>
    <w:rsid w:val="003E46A0"/>
    <w:rsid w:val="003F265B"/>
    <w:rsid w:val="00403CE9"/>
    <w:rsid w:val="004062CC"/>
    <w:rsid w:val="004173C7"/>
    <w:rsid w:val="00421214"/>
    <w:rsid w:val="00424DDD"/>
    <w:rsid w:val="00441A12"/>
    <w:rsid w:val="00447D97"/>
    <w:rsid w:val="00473735"/>
    <w:rsid w:val="0048556E"/>
    <w:rsid w:val="004A7FC3"/>
    <w:rsid w:val="004C15B1"/>
    <w:rsid w:val="00502854"/>
    <w:rsid w:val="00506F04"/>
    <w:rsid w:val="0051008E"/>
    <w:rsid w:val="00534507"/>
    <w:rsid w:val="00551AD1"/>
    <w:rsid w:val="005C0068"/>
    <w:rsid w:val="005C429C"/>
    <w:rsid w:val="005C7ECF"/>
    <w:rsid w:val="005D5D6E"/>
    <w:rsid w:val="005F4D93"/>
    <w:rsid w:val="0063522A"/>
    <w:rsid w:val="006828F8"/>
    <w:rsid w:val="00686FEA"/>
    <w:rsid w:val="006E68F4"/>
    <w:rsid w:val="00733D2C"/>
    <w:rsid w:val="00773DEC"/>
    <w:rsid w:val="007A20F0"/>
    <w:rsid w:val="007A4B47"/>
    <w:rsid w:val="007A4C53"/>
    <w:rsid w:val="007C76F9"/>
    <w:rsid w:val="007D76D1"/>
    <w:rsid w:val="007E67A3"/>
    <w:rsid w:val="0082379C"/>
    <w:rsid w:val="008666AB"/>
    <w:rsid w:val="00866D9D"/>
    <w:rsid w:val="00867B94"/>
    <w:rsid w:val="0088799F"/>
    <w:rsid w:val="008D27CA"/>
    <w:rsid w:val="00925445"/>
    <w:rsid w:val="00925CF4"/>
    <w:rsid w:val="00935915"/>
    <w:rsid w:val="0095593C"/>
    <w:rsid w:val="00964996"/>
    <w:rsid w:val="009A3172"/>
    <w:rsid w:val="009D2B2C"/>
    <w:rsid w:val="009E51D5"/>
    <w:rsid w:val="00A36FE7"/>
    <w:rsid w:val="00A83EE7"/>
    <w:rsid w:val="00AE4423"/>
    <w:rsid w:val="00AF0AD6"/>
    <w:rsid w:val="00B5764A"/>
    <w:rsid w:val="00B63095"/>
    <w:rsid w:val="00B905DD"/>
    <w:rsid w:val="00C16504"/>
    <w:rsid w:val="00CB1102"/>
    <w:rsid w:val="00CD46B1"/>
    <w:rsid w:val="00CD7FCC"/>
    <w:rsid w:val="00D61B44"/>
    <w:rsid w:val="00D62190"/>
    <w:rsid w:val="00D761C5"/>
    <w:rsid w:val="00DB0F03"/>
    <w:rsid w:val="00DB6085"/>
    <w:rsid w:val="00E339A5"/>
    <w:rsid w:val="00E84DAD"/>
    <w:rsid w:val="00EA1163"/>
    <w:rsid w:val="00EA2465"/>
    <w:rsid w:val="00EC1BD1"/>
    <w:rsid w:val="00F6758F"/>
    <w:rsid w:val="00F91CF9"/>
    <w:rsid w:val="00F94CD8"/>
    <w:rsid w:val="00FB085F"/>
    <w:rsid w:val="00FC045A"/>
    <w:rsid w:val="00F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DA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86F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86F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НАО-текст"/>
    <w:basedOn w:val="a"/>
    <w:uiPriority w:val="99"/>
    <w:rsid w:val="00686FEA"/>
    <w:pPr>
      <w:spacing w:before="120" w:after="120" w:line="240" w:lineRule="auto"/>
      <w:ind w:firstLine="709"/>
      <w:jc w:val="both"/>
    </w:pPr>
    <w:rPr>
      <w:rFonts w:ascii="Cambria" w:eastAsia="Times New Roman" w:hAnsi="Cambria" w:cs="Times New Roman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A8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3EE7"/>
  </w:style>
  <w:style w:type="paragraph" w:styleId="aa">
    <w:name w:val="footer"/>
    <w:basedOn w:val="a"/>
    <w:link w:val="ab"/>
    <w:uiPriority w:val="99"/>
    <w:unhideWhenUsed/>
    <w:rsid w:val="00A8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DA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86F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86F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НАО-текст"/>
    <w:basedOn w:val="a"/>
    <w:uiPriority w:val="99"/>
    <w:rsid w:val="00686FEA"/>
    <w:pPr>
      <w:spacing w:before="120" w:after="120" w:line="240" w:lineRule="auto"/>
      <w:ind w:firstLine="709"/>
      <w:jc w:val="both"/>
    </w:pPr>
    <w:rPr>
      <w:rFonts w:ascii="Cambria" w:eastAsia="Times New Roman" w:hAnsi="Cambria" w:cs="Times New Roman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A8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3EE7"/>
  </w:style>
  <w:style w:type="paragraph" w:styleId="aa">
    <w:name w:val="footer"/>
    <w:basedOn w:val="a"/>
    <w:link w:val="ab"/>
    <w:uiPriority w:val="99"/>
    <w:unhideWhenUsed/>
    <w:rsid w:val="00A8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1699</Words>
  <Characters>9686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Енютина Юлия Фёдоровна</dc:creator>
  <cp:lastModifiedBy>Енютина Юлия Фёдоровна</cp:lastModifiedBy>
  <cp:revision>2</cp:revision>
  <cp:lastPrinted>2018-04-02T09:27:00Z</cp:lastPrinted>
  <dcterms:created xsi:type="dcterms:W3CDTF">2018-04-04T09:20:00Z</dcterms:created>
  <dcterms:modified xsi:type="dcterms:W3CDTF">2018-04-04T09:20:00Z</dcterms:modified>
</cp:coreProperties>
</file>