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D2" w:rsidRPr="00C24752" w:rsidRDefault="00BE61D2" w:rsidP="00BE61D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7060" cy="745490"/>
            <wp:effectExtent l="0" t="0" r="254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1D2" w:rsidRPr="00C24752" w:rsidRDefault="00BE61D2" w:rsidP="00BE61D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1D2" w:rsidRPr="00C24752" w:rsidRDefault="00E10108" w:rsidP="00BE6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Департамент</w:t>
      </w:r>
    </w:p>
    <w:p w:rsidR="00BE61D2" w:rsidRPr="00C24752" w:rsidRDefault="00F72640" w:rsidP="00BE6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региональной политики</w:t>
      </w:r>
    </w:p>
    <w:p w:rsidR="00BE61D2" w:rsidRPr="00C24752" w:rsidRDefault="00BE61D2" w:rsidP="00BE6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Ненецкого автономного округа</w:t>
      </w:r>
    </w:p>
    <w:p w:rsidR="00C24752" w:rsidRPr="00C24752" w:rsidRDefault="00C24752" w:rsidP="00C247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4752">
        <w:rPr>
          <w:rFonts w:ascii="Times New Roman" w:hAnsi="Times New Roman" w:cs="Times New Roman"/>
          <w:b/>
          <w:sz w:val="26"/>
          <w:szCs w:val="26"/>
        </w:rPr>
        <w:t>(ДРП НАО)</w:t>
      </w:r>
    </w:p>
    <w:p w:rsidR="00BE61D2" w:rsidRPr="00C24752" w:rsidRDefault="00BE61D2" w:rsidP="00C247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61D2" w:rsidRPr="00C24752" w:rsidRDefault="00BE61D2" w:rsidP="00C247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ПРИКАЗ</w:t>
      </w:r>
    </w:p>
    <w:p w:rsidR="00BE61D2" w:rsidRPr="00C24752" w:rsidRDefault="00BE61D2" w:rsidP="00C247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61D2" w:rsidRPr="00C24752" w:rsidRDefault="00BE61D2" w:rsidP="00BE6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61D2" w:rsidRPr="00C24752" w:rsidRDefault="00BE61D2" w:rsidP="00BE6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EB0104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E14590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2BA8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августа</w:t>
      </w: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4D7C4F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F02ECA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</w:p>
    <w:p w:rsidR="00BE61D2" w:rsidRPr="00C24752" w:rsidRDefault="00BE61D2" w:rsidP="00BE6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Нарьян-Мар</w:t>
      </w:r>
    </w:p>
    <w:p w:rsidR="00BE61D2" w:rsidRPr="00C24752" w:rsidRDefault="00BE61D2" w:rsidP="00BE61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2BA8" w:rsidRPr="00C24752" w:rsidRDefault="00BE61D2" w:rsidP="00BC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внесении изменений </w:t>
      </w:r>
      <w:r w:rsidR="00D9016C"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</w:t>
      </w:r>
      <w:r w:rsidR="00BC2BA8"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Административный регламент </w:t>
      </w:r>
    </w:p>
    <w:p w:rsidR="00BC2BA8" w:rsidRPr="00C24752" w:rsidRDefault="00BC2BA8" w:rsidP="00BC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Департамента региональной политики </w:t>
      </w:r>
    </w:p>
    <w:p w:rsidR="00BC2BA8" w:rsidRPr="00C24752" w:rsidRDefault="00BC2BA8" w:rsidP="00BC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Ненецкого автономного округа</w:t>
      </w:r>
    </w:p>
    <w:p w:rsidR="00BC2BA8" w:rsidRPr="00C24752" w:rsidRDefault="00BC2BA8" w:rsidP="00BC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предоставлению государственной услуги</w:t>
      </w:r>
    </w:p>
    <w:p w:rsidR="00BC2BA8" w:rsidRPr="00C24752" w:rsidRDefault="00BC2BA8" w:rsidP="00BC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согласованию места и (или) времени проведения</w:t>
      </w:r>
    </w:p>
    <w:p w:rsidR="00BC2BA8" w:rsidRPr="00C24752" w:rsidRDefault="00BC2BA8" w:rsidP="00BC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публичного мероприятия на территории</w:t>
      </w:r>
    </w:p>
    <w:p w:rsidR="00BE61D2" w:rsidRPr="00C24752" w:rsidRDefault="00BC2BA8" w:rsidP="00BC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Ненецкого автономного округа</w:t>
      </w:r>
    </w:p>
    <w:p w:rsidR="00BC2BA8" w:rsidRPr="00C24752" w:rsidRDefault="00BC2BA8" w:rsidP="00BC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C2BA8" w:rsidRPr="00C24752" w:rsidRDefault="00BC2BA8" w:rsidP="00BC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7F76" w:rsidRPr="00C24752" w:rsidRDefault="00D9016C" w:rsidP="00287F76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приведения нормативных правовых актов Департамента региональной политики Ненецкого автономного округа в соответствие с законодательством Российской Федерации </w:t>
      </w:r>
      <w:r w:rsidR="00BE61D2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ПРИКАЗЫВАЮ:</w:t>
      </w:r>
    </w:p>
    <w:p w:rsidR="00F02ECA" w:rsidRDefault="00BE61D2" w:rsidP="00287F76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1. </w:t>
      </w:r>
      <w:proofErr w:type="gramStart"/>
      <w:r w:rsidR="00BC2BA8" w:rsidRPr="00C24752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254023">
        <w:rPr>
          <w:rFonts w:ascii="Times New Roman" w:hAnsi="Times New Roman" w:cs="Times New Roman"/>
          <w:sz w:val="26"/>
          <w:szCs w:val="26"/>
        </w:rPr>
        <w:t xml:space="preserve">в </w:t>
      </w:r>
      <w:r w:rsidR="00BC2BA8" w:rsidRPr="00C24752">
        <w:rPr>
          <w:rFonts w:ascii="Times New Roman" w:hAnsi="Times New Roman" w:cs="Times New Roman"/>
          <w:sz w:val="26"/>
          <w:szCs w:val="26"/>
        </w:rPr>
        <w:t>Административн</w:t>
      </w:r>
      <w:r w:rsidR="00F02ECA">
        <w:rPr>
          <w:rFonts w:ascii="Times New Roman" w:hAnsi="Times New Roman" w:cs="Times New Roman"/>
          <w:sz w:val="26"/>
          <w:szCs w:val="26"/>
        </w:rPr>
        <w:t>ый</w:t>
      </w:r>
      <w:r w:rsidR="00BC2BA8" w:rsidRPr="00C24752">
        <w:rPr>
          <w:rFonts w:ascii="Times New Roman" w:hAnsi="Times New Roman" w:cs="Times New Roman"/>
          <w:sz w:val="26"/>
          <w:szCs w:val="26"/>
        </w:rPr>
        <w:t xml:space="preserve"> регламент </w:t>
      </w:r>
      <w:r w:rsidR="00BC2BA8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Департамента региональной политики Ненецкого автономного округа по предоставлению государственной услуги по согласованию места и (или) времени проведения публичного мероприятия на территории Ненецкого автономного округа, у</w:t>
      </w:r>
      <w:r w:rsidR="00AC2B2A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твержденный</w:t>
      </w:r>
      <w:r w:rsidR="00BC2BA8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приказом </w:t>
      </w:r>
      <w:r w:rsidR="00287F76" w:rsidRPr="00C24752">
        <w:rPr>
          <w:rFonts w:ascii="Times New Roman" w:hAnsi="Times New Roman" w:cs="Times New Roman"/>
          <w:sz w:val="26"/>
          <w:szCs w:val="26"/>
        </w:rPr>
        <w:t xml:space="preserve">Управления международных и межрегиональных связей, информации и массовых коммуникаций Ненецкого автономного округа от 12.04.2012 № 18 </w:t>
      </w:r>
      <w:r w:rsidR="00F02EC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87F76" w:rsidRPr="00F02ECA">
        <w:rPr>
          <w:rFonts w:ascii="Times New Roman" w:hAnsi="Times New Roman" w:cs="Times New Roman"/>
          <w:sz w:val="26"/>
          <w:szCs w:val="26"/>
        </w:rPr>
        <w:t>(</w:t>
      </w:r>
      <w:r w:rsidR="00F02ECA" w:rsidRPr="00F02ECA">
        <w:rPr>
          <w:rFonts w:ascii="Times New Roman" w:hAnsi="Times New Roman" w:cs="Times New Roman"/>
          <w:sz w:val="26"/>
          <w:szCs w:val="26"/>
        </w:rPr>
        <w:t xml:space="preserve">с изменениями, </w:t>
      </w:r>
      <w:r w:rsidR="00F02ECA">
        <w:rPr>
          <w:rFonts w:ascii="Times New Roman" w:hAnsi="Times New Roman" w:cs="Times New Roman"/>
          <w:sz w:val="26"/>
          <w:szCs w:val="26"/>
        </w:rPr>
        <w:t>внесенными приказом Департамента</w:t>
      </w:r>
      <w:r w:rsidR="00F02ECA" w:rsidRPr="00F02ECA">
        <w:rPr>
          <w:rFonts w:ascii="Times New Roman" w:hAnsi="Times New Roman" w:cs="Times New Roman"/>
          <w:sz w:val="26"/>
          <w:szCs w:val="26"/>
        </w:rPr>
        <w:t xml:space="preserve"> региональной политики  НАО</w:t>
      </w:r>
      <w:r w:rsidR="00287F76" w:rsidRPr="00F02ECA">
        <w:rPr>
          <w:rFonts w:ascii="Times New Roman" w:hAnsi="Times New Roman" w:cs="Times New Roman"/>
          <w:sz w:val="26"/>
          <w:szCs w:val="26"/>
        </w:rPr>
        <w:t xml:space="preserve"> от </w:t>
      </w:r>
      <w:r w:rsidR="00F02ECA" w:rsidRPr="00F02ECA">
        <w:rPr>
          <w:rFonts w:ascii="Times New Roman" w:hAnsi="Times New Roman" w:cs="Times New Roman"/>
          <w:sz w:val="26"/>
          <w:szCs w:val="26"/>
        </w:rPr>
        <w:t>22</w:t>
      </w:r>
      <w:r w:rsidR="00287F76" w:rsidRPr="00F02ECA">
        <w:rPr>
          <w:rFonts w:ascii="Times New Roman" w:hAnsi="Times New Roman" w:cs="Times New Roman"/>
          <w:sz w:val="26"/>
          <w:szCs w:val="26"/>
        </w:rPr>
        <w:t>.0</w:t>
      </w:r>
      <w:r w:rsidR="00F02ECA" w:rsidRPr="00F02ECA">
        <w:rPr>
          <w:rFonts w:ascii="Times New Roman" w:hAnsi="Times New Roman" w:cs="Times New Roman"/>
          <w:sz w:val="26"/>
          <w:szCs w:val="26"/>
        </w:rPr>
        <w:t>6</w:t>
      </w:r>
      <w:r w:rsidR="00287F76" w:rsidRPr="00F02ECA">
        <w:rPr>
          <w:rFonts w:ascii="Times New Roman" w:hAnsi="Times New Roman" w:cs="Times New Roman"/>
          <w:sz w:val="26"/>
          <w:szCs w:val="26"/>
        </w:rPr>
        <w:t xml:space="preserve">.2015 № </w:t>
      </w:r>
      <w:r w:rsidR="00F02ECA" w:rsidRPr="00F02ECA">
        <w:rPr>
          <w:rFonts w:ascii="Times New Roman" w:hAnsi="Times New Roman" w:cs="Times New Roman"/>
          <w:sz w:val="26"/>
          <w:szCs w:val="26"/>
        </w:rPr>
        <w:t>14</w:t>
      </w:r>
      <w:r w:rsidR="00287F76" w:rsidRPr="00F02ECA">
        <w:rPr>
          <w:rFonts w:ascii="Times New Roman" w:hAnsi="Times New Roman" w:cs="Times New Roman"/>
          <w:sz w:val="26"/>
          <w:szCs w:val="26"/>
        </w:rPr>
        <w:t>)</w:t>
      </w:r>
      <w:r w:rsidR="00F02ECA">
        <w:rPr>
          <w:rFonts w:ascii="Times New Roman" w:hAnsi="Times New Roman" w:cs="Times New Roman"/>
          <w:sz w:val="26"/>
          <w:szCs w:val="26"/>
        </w:rPr>
        <w:t xml:space="preserve"> изменение,</w:t>
      </w:r>
      <w:r w:rsidR="00BC2BA8" w:rsidRPr="00C24752">
        <w:rPr>
          <w:rFonts w:ascii="Times New Roman" w:hAnsi="Times New Roman" w:cs="Times New Roman"/>
          <w:sz w:val="26"/>
          <w:szCs w:val="26"/>
        </w:rPr>
        <w:t xml:space="preserve"> </w:t>
      </w:r>
      <w:r w:rsidR="00F02ECA">
        <w:rPr>
          <w:rFonts w:ascii="Times New Roman" w:hAnsi="Times New Roman" w:cs="Times New Roman"/>
          <w:sz w:val="26"/>
          <w:szCs w:val="26"/>
        </w:rPr>
        <w:t>дополнив</w:t>
      </w:r>
      <w:r w:rsidR="00254023">
        <w:rPr>
          <w:rFonts w:ascii="Times New Roman" w:hAnsi="Times New Roman" w:cs="Times New Roman"/>
          <w:sz w:val="26"/>
          <w:szCs w:val="26"/>
        </w:rPr>
        <w:t xml:space="preserve"> </w:t>
      </w:r>
      <w:r w:rsidR="00254023" w:rsidRPr="00C24752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F02ECA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="00254023" w:rsidRPr="00C24752">
        <w:rPr>
          <w:rFonts w:ascii="Times New Roman" w:hAnsi="Times New Roman" w:cs="Times New Roman"/>
          <w:sz w:val="26"/>
          <w:szCs w:val="26"/>
        </w:rPr>
        <w:t xml:space="preserve"> пункта 13 </w:t>
      </w:r>
      <w:r w:rsidR="00BC2BA8" w:rsidRPr="00C24752">
        <w:rPr>
          <w:rFonts w:ascii="Times New Roman" w:hAnsi="Times New Roman" w:cs="Times New Roman"/>
          <w:sz w:val="26"/>
          <w:szCs w:val="26"/>
        </w:rPr>
        <w:t>предл</w:t>
      </w:r>
      <w:r w:rsidR="00EB7986" w:rsidRPr="00C24752">
        <w:rPr>
          <w:rFonts w:ascii="Times New Roman" w:hAnsi="Times New Roman" w:cs="Times New Roman"/>
          <w:sz w:val="26"/>
          <w:szCs w:val="26"/>
        </w:rPr>
        <w:t xml:space="preserve">ожением следующего содержания: </w:t>
      </w:r>
    </w:p>
    <w:p w:rsidR="00D9016C" w:rsidRPr="00C24752" w:rsidRDefault="00EB7986" w:rsidP="00287F76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4752">
        <w:rPr>
          <w:rFonts w:ascii="Times New Roman" w:hAnsi="Times New Roman" w:cs="Times New Roman"/>
          <w:sz w:val="26"/>
          <w:szCs w:val="26"/>
        </w:rPr>
        <w:t>«</w:t>
      </w:r>
      <w:r w:rsidR="00BC2BA8" w:rsidRPr="00C24752">
        <w:rPr>
          <w:rFonts w:ascii="Times New Roman" w:hAnsi="Times New Roman" w:cs="Times New Roman"/>
          <w:sz w:val="26"/>
          <w:szCs w:val="26"/>
        </w:rPr>
        <w:t>Если срок подачи уведомления о проведении публичного мероприятия полностью совпадает с нерабочими праздничными днями, уведомление может быть подано в последний рабочий день, предшествую</w:t>
      </w:r>
      <w:r w:rsidR="00287F76" w:rsidRPr="00C24752">
        <w:rPr>
          <w:rFonts w:ascii="Times New Roman" w:hAnsi="Times New Roman" w:cs="Times New Roman"/>
          <w:sz w:val="26"/>
          <w:szCs w:val="26"/>
        </w:rPr>
        <w:t>щий нерабочим праздничным дням</w:t>
      </w:r>
      <w:proofErr w:type="gramStart"/>
      <w:r w:rsidR="00287F76" w:rsidRPr="00C24752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BE61D2" w:rsidRPr="00C24752" w:rsidRDefault="00287F76" w:rsidP="00BE61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E61D2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Настоящий приказ вступает в силу через десять дней после его официального опубликования.</w:t>
      </w:r>
    </w:p>
    <w:p w:rsidR="00BE61D2" w:rsidRDefault="00BE61D2" w:rsidP="00BE61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24752" w:rsidRPr="00C24752" w:rsidRDefault="00C24752" w:rsidP="00BE61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108" w:rsidRPr="00C24752" w:rsidRDefault="00E10108" w:rsidP="00BE61D2">
      <w:pPr>
        <w:spacing w:after="0" w:line="240" w:lineRule="auto"/>
        <w:ind w:right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губернатора</w:t>
      </w:r>
    </w:p>
    <w:p w:rsidR="00E10108" w:rsidRPr="00C24752" w:rsidRDefault="00E10108" w:rsidP="00BE61D2">
      <w:pPr>
        <w:spacing w:after="0" w:line="240" w:lineRule="auto"/>
        <w:ind w:right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Ненецкого автономного округа -</w:t>
      </w:r>
    </w:p>
    <w:p w:rsidR="000613DC" w:rsidRPr="00C24752" w:rsidRDefault="00E10108" w:rsidP="00287F76">
      <w:pPr>
        <w:spacing w:after="0" w:line="240" w:lineRule="auto"/>
        <w:ind w:right="1"/>
        <w:rPr>
          <w:sz w:val="26"/>
          <w:szCs w:val="26"/>
        </w:rPr>
      </w:pP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Департамента</w:t>
      </w:r>
      <w:r w:rsidR="00BE61D2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</w:t>
      </w:r>
      <w:r w:rsidR="00B54ED6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2540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B54ED6"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C24752">
        <w:rPr>
          <w:rFonts w:ascii="Times New Roman" w:eastAsia="Times New Roman" w:hAnsi="Times New Roman" w:cs="Times New Roman"/>
          <w:sz w:val="26"/>
          <w:szCs w:val="26"/>
          <w:lang w:eastAsia="ru-RU"/>
        </w:rPr>
        <w:t>В.Н. Ильин</w:t>
      </w:r>
    </w:p>
    <w:sectPr w:rsidR="000613DC" w:rsidRPr="00C24752" w:rsidSect="008B5491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C83" w:rsidRDefault="00FB4C83" w:rsidP="00DE4B67">
      <w:pPr>
        <w:spacing w:after="0" w:line="240" w:lineRule="auto"/>
      </w:pPr>
      <w:r>
        <w:separator/>
      </w:r>
    </w:p>
  </w:endnote>
  <w:endnote w:type="continuationSeparator" w:id="0">
    <w:p w:rsidR="00FB4C83" w:rsidRDefault="00FB4C83" w:rsidP="00DE4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C83" w:rsidRDefault="00FB4C83" w:rsidP="00DE4B67">
      <w:pPr>
        <w:spacing w:after="0" w:line="240" w:lineRule="auto"/>
      </w:pPr>
      <w:r>
        <w:separator/>
      </w:r>
    </w:p>
  </w:footnote>
  <w:footnote w:type="continuationSeparator" w:id="0">
    <w:p w:rsidR="00FB4C83" w:rsidRDefault="00FB4C83" w:rsidP="00DE4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49963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B5491" w:rsidRPr="008B5491" w:rsidRDefault="00D9158E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B549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B5491" w:rsidRPr="008B549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B549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02EC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8B549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E4B67" w:rsidRDefault="00DE4B6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B3928"/>
    <w:multiLevelType w:val="hybridMultilevel"/>
    <w:tmpl w:val="35B862C8"/>
    <w:lvl w:ilvl="0" w:tplc="CD06F8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FC7CD2"/>
    <w:rsid w:val="00010B6B"/>
    <w:rsid w:val="0003410A"/>
    <w:rsid w:val="0003557F"/>
    <w:rsid w:val="000424C8"/>
    <w:rsid w:val="000425E0"/>
    <w:rsid w:val="000441B6"/>
    <w:rsid w:val="00060898"/>
    <w:rsid w:val="000613DC"/>
    <w:rsid w:val="00061969"/>
    <w:rsid w:val="00071DDD"/>
    <w:rsid w:val="00080956"/>
    <w:rsid w:val="0009666D"/>
    <w:rsid w:val="000B457F"/>
    <w:rsid w:val="000C14D2"/>
    <w:rsid w:val="000E325F"/>
    <w:rsid w:val="000E35C0"/>
    <w:rsid w:val="000E4F3D"/>
    <w:rsid w:val="001058D5"/>
    <w:rsid w:val="001136CF"/>
    <w:rsid w:val="00117C2F"/>
    <w:rsid w:val="00122085"/>
    <w:rsid w:val="001405C8"/>
    <w:rsid w:val="00167A66"/>
    <w:rsid w:val="001821CC"/>
    <w:rsid w:val="001A19EB"/>
    <w:rsid w:val="001B086C"/>
    <w:rsid w:val="001C1B87"/>
    <w:rsid w:val="001C27FC"/>
    <w:rsid w:val="001C40E1"/>
    <w:rsid w:val="001C750D"/>
    <w:rsid w:val="001E095D"/>
    <w:rsid w:val="001E1109"/>
    <w:rsid w:val="001E43CE"/>
    <w:rsid w:val="001F607F"/>
    <w:rsid w:val="00210597"/>
    <w:rsid w:val="00213903"/>
    <w:rsid w:val="00250E11"/>
    <w:rsid w:val="00254023"/>
    <w:rsid w:val="00287F76"/>
    <w:rsid w:val="002935EA"/>
    <w:rsid w:val="0029408C"/>
    <w:rsid w:val="002A3FE0"/>
    <w:rsid w:val="002C3A96"/>
    <w:rsid w:val="002F6DB1"/>
    <w:rsid w:val="00300C46"/>
    <w:rsid w:val="00313983"/>
    <w:rsid w:val="0034263D"/>
    <w:rsid w:val="00357E68"/>
    <w:rsid w:val="003606A5"/>
    <w:rsid w:val="003711D1"/>
    <w:rsid w:val="00380FBD"/>
    <w:rsid w:val="003A5071"/>
    <w:rsid w:val="003A572D"/>
    <w:rsid w:val="003B08F3"/>
    <w:rsid w:val="003B7249"/>
    <w:rsid w:val="003D09F4"/>
    <w:rsid w:val="003D3F5E"/>
    <w:rsid w:val="003D60DB"/>
    <w:rsid w:val="003E1319"/>
    <w:rsid w:val="003F12B7"/>
    <w:rsid w:val="004060A8"/>
    <w:rsid w:val="00420A18"/>
    <w:rsid w:val="00436240"/>
    <w:rsid w:val="00436E9C"/>
    <w:rsid w:val="00445E9B"/>
    <w:rsid w:val="004467A9"/>
    <w:rsid w:val="0046066E"/>
    <w:rsid w:val="00476E64"/>
    <w:rsid w:val="004838D0"/>
    <w:rsid w:val="0048720F"/>
    <w:rsid w:val="00497095"/>
    <w:rsid w:val="00497148"/>
    <w:rsid w:val="0049785C"/>
    <w:rsid w:val="004D7C4F"/>
    <w:rsid w:val="004E3DC8"/>
    <w:rsid w:val="00505EE0"/>
    <w:rsid w:val="00506F5B"/>
    <w:rsid w:val="00507C67"/>
    <w:rsid w:val="00512D5E"/>
    <w:rsid w:val="005258EC"/>
    <w:rsid w:val="00526E19"/>
    <w:rsid w:val="00532B5E"/>
    <w:rsid w:val="005333CF"/>
    <w:rsid w:val="00550955"/>
    <w:rsid w:val="0055372D"/>
    <w:rsid w:val="005669FC"/>
    <w:rsid w:val="00592B1B"/>
    <w:rsid w:val="00593A03"/>
    <w:rsid w:val="0059476A"/>
    <w:rsid w:val="00596D25"/>
    <w:rsid w:val="005A27F6"/>
    <w:rsid w:val="005C638B"/>
    <w:rsid w:val="005F6A54"/>
    <w:rsid w:val="00620302"/>
    <w:rsid w:val="0062063C"/>
    <w:rsid w:val="0062099D"/>
    <w:rsid w:val="00665422"/>
    <w:rsid w:val="006745DA"/>
    <w:rsid w:val="00692B99"/>
    <w:rsid w:val="006B439D"/>
    <w:rsid w:val="00722CE4"/>
    <w:rsid w:val="0073573E"/>
    <w:rsid w:val="00750C88"/>
    <w:rsid w:val="00756428"/>
    <w:rsid w:val="007627D0"/>
    <w:rsid w:val="00764CB8"/>
    <w:rsid w:val="00767256"/>
    <w:rsid w:val="00771EC4"/>
    <w:rsid w:val="007B65DC"/>
    <w:rsid w:val="007B78A0"/>
    <w:rsid w:val="007D2790"/>
    <w:rsid w:val="007E471E"/>
    <w:rsid w:val="008027DF"/>
    <w:rsid w:val="00825760"/>
    <w:rsid w:val="00836B75"/>
    <w:rsid w:val="0088648B"/>
    <w:rsid w:val="008A1558"/>
    <w:rsid w:val="008B020C"/>
    <w:rsid w:val="008B5491"/>
    <w:rsid w:val="008F56D7"/>
    <w:rsid w:val="00911F4E"/>
    <w:rsid w:val="00914E26"/>
    <w:rsid w:val="00920802"/>
    <w:rsid w:val="0093062A"/>
    <w:rsid w:val="00941A6F"/>
    <w:rsid w:val="00942EF9"/>
    <w:rsid w:val="00946BE3"/>
    <w:rsid w:val="0095623F"/>
    <w:rsid w:val="00962862"/>
    <w:rsid w:val="009804E1"/>
    <w:rsid w:val="009C3729"/>
    <w:rsid w:val="00A33F8A"/>
    <w:rsid w:val="00A46B7D"/>
    <w:rsid w:val="00A47CFF"/>
    <w:rsid w:val="00A82D89"/>
    <w:rsid w:val="00A865E3"/>
    <w:rsid w:val="00A9183B"/>
    <w:rsid w:val="00AB2DCE"/>
    <w:rsid w:val="00AB6F56"/>
    <w:rsid w:val="00AC2B2A"/>
    <w:rsid w:val="00AC4D29"/>
    <w:rsid w:val="00B15B9A"/>
    <w:rsid w:val="00B30CDD"/>
    <w:rsid w:val="00B30D41"/>
    <w:rsid w:val="00B434BD"/>
    <w:rsid w:val="00B439CE"/>
    <w:rsid w:val="00B54ED6"/>
    <w:rsid w:val="00B55FCD"/>
    <w:rsid w:val="00B64010"/>
    <w:rsid w:val="00B77D00"/>
    <w:rsid w:val="00BC2BA8"/>
    <w:rsid w:val="00BE4971"/>
    <w:rsid w:val="00BE5429"/>
    <w:rsid w:val="00BE61D2"/>
    <w:rsid w:val="00C04269"/>
    <w:rsid w:val="00C24752"/>
    <w:rsid w:val="00C32934"/>
    <w:rsid w:val="00C37532"/>
    <w:rsid w:val="00C512A9"/>
    <w:rsid w:val="00C657BB"/>
    <w:rsid w:val="00C71A98"/>
    <w:rsid w:val="00CE4474"/>
    <w:rsid w:val="00CE6A1C"/>
    <w:rsid w:val="00D16F08"/>
    <w:rsid w:val="00D17DA3"/>
    <w:rsid w:val="00D26CC4"/>
    <w:rsid w:val="00D46872"/>
    <w:rsid w:val="00D9016C"/>
    <w:rsid w:val="00D9158E"/>
    <w:rsid w:val="00D94773"/>
    <w:rsid w:val="00DA4F39"/>
    <w:rsid w:val="00DB582C"/>
    <w:rsid w:val="00DD28DB"/>
    <w:rsid w:val="00DE2F7D"/>
    <w:rsid w:val="00DE4B67"/>
    <w:rsid w:val="00DF70DC"/>
    <w:rsid w:val="00E10108"/>
    <w:rsid w:val="00E14590"/>
    <w:rsid w:val="00E3052C"/>
    <w:rsid w:val="00E715D4"/>
    <w:rsid w:val="00E81A6B"/>
    <w:rsid w:val="00E9076C"/>
    <w:rsid w:val="00E96489"/>
    <w:rsid w:val="00EB0104"/>
    <w:rsid w:val="00EB136E"/>
    <w:rsid w:val="00EB7986"/>
    <w:rsid w:val="00EC3E22"/>
    <w:rsid w:val="00F02830"/>
    <w:rsid w:val="00F02ECA"/>
    <w:rsid w:val="00F15096"/>
    <w:rsid w:val="00F2229E"/>
    <w:rsid w:val="00F30657"/>
    <w:rsid w:val="00F46F01"/>
    <w:rsid w:val="00F537AD"/>
    <w:rsid w:val="00F613A7"/>
    <w:rsid w:val="00F72640"/>
    <w:rsid w:val="00F80CEE"/>
    <w:rsid w:val="00F84EA5"/>
    <w:rsid w:val="00F96E2E"/>
    <w:rsid w:val="00FA36B0"/>
    <w:rsid w:val="00FB4C83"/>
    <w:rsid w:val="00FB5681"/>
    <w:rsid w:val="00FC475E"/>
    <w:rsid w:val="00FC5C0A"/>
    <w:rsid w:val="00FC6692"/>
    <w:rsid w:val="00FC7928"/>
    <w:rsid w:val="00FC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1D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669F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110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10B6B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DE4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4B67"/>
  </w:style>
  <w:style w:type="paragraph" w:styleId="aa">
    <w:name w:val="footer"/>
    <w:basedOn w:val="a"/>
    <w:link w:val="ab"/>
    <w:uiPriority w:val="99"/>
    <w:unhideWhenUsed/>
    <w:rsid w:val="00DE4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4B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1D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669F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110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10B6B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DE4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4B67"/>
  </w:style>
  <w:style w:type="paragraph" w:styleId="aa">
    <w:name w:val="footer"/>
    <w:basedOn w:val="a"/>
    <w:link w:val="ab"/>
    <w:uiPriority w:val="99"/>
    <w:unhideWhenUsed/>
    <w:rsid w:val="00DE4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4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2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2292C-461A-4E5F-B7EC-2A10641D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Николаевна Попова</dc:creator>
  <cp:lastModifiedBy>Попова Анна Николаевна</cp:lastModifiedBy>
  <cp:revision>10</cp:revision>
  <cp:lastPrinted>2015-08-10T12:03:00Z</cp:lastPrinted>
  <dcterms:created xsi:type="dcterms:W3CDTF">2015-08-10T11:28:00Z</dcterms:created>
  <dcterms:modified xsi:type="dcterms:W3CDTF">2015-08-24T08:07:00Z</dcterms:modified>
</cp:coreProperties>
</file>